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112247BB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086C13">
              <w:rPr>
                <w:rFonts w:ascii="Book Antiqua" w:hAnsi="Book Antiqua"/>
              </w:rPr>
              <w:t>12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5860B590" w:rsidR="000A7D6A" w:rsidRPr="0004642C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04642C" w:rsidRPr="0004642C">
              <w:rPr>
                <w:rFonts w:ascii="Book Antiqua" w:hAnsi="Book Antiqua"/>
                <w:b/>
                <w:lang w:val="en-US"/>
              </w:rPr>
              <w:t>306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75327796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086C13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Πα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ράταση ισχύος βεβαίωσης αυτοψίας μηχαν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ι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κού»</w:t>
      </w:r>
    </w:p>
    <w:p w14:paraId="6D84677D" w14:textId="77777777" w:rsidR="00A53994" w:rsidRPr="008E369C" w:rsidRDefault="00A53994" w:rsidP="0004642C">
      <w:pPr>
        <w:spacing w:before="120" w:after="120" w:line="48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57488F3C" w14:textId="679ED5FE" w:rsidR="00086C13" w:rsidRDefault="006B631C" w:rsidP="0004642C">
      <w:pPr>
        <w:spacing w:before="120" w:after="120" w:line="48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Σύμφωνα με </w:t>
      </w:r>
      <w:r w:rsidR="00086C13">
        <w:rPr>
          <w:rFonts w:ascii="Palatino Linotype" w:eastAsia="Times New Roman" w:hAnsi="Palatino Linotype" w:cs="Tahoma"/>
          <w:lang w:eastAsia="x-none"/>
        </w:rPr>
        <w:t>σχετική ενημέρωση από το Υπουργείο Περιβάλλοντος και Ενέργειας</w:t>
      </w:r>
      <w:r w:rsidR="0004642C" w:rsidRPr="0004642C">
        <w:rPr>
          <w:rFonts w:ascii="Palatino Linotype" w:eastAsia="Times New Roman" w:hAnsi="Palatino Linotype" w:cs="Tahoma"/>
          <w:lang w:eastAsia="x-none"/>
        </w:rPr>
        <w:t>,</w:t>
      </w:r>
      <w:r w:rsidR="00086C13">
        <w:rPr>
          <w:rFonts w:ascii="Palatino Linotype" w:eastAsia="Times New Roman" w:hAnsi="Palatino Linotype" w:cs="Tahoma"/>
          <w:lang w:eastAsia="x-none"/>
        </w:rPr>
        <w:t xml:space="preserve"> η ρύθμιση για τη </w:t>
      </w:r>
      <w:r w:rsidR="00086C13" w:rsidRPr="006B631C">
        <w:rPr>
          <w:rFonts w:ascii="Palatino Linotype" w:eastAsia="Times New Roman" w:hAnsi="Palatino Linotype" w:cs="Tahoma"/>
          <w:b/>
          <w:bCs/>
          <w:lang w:eastAsia="x-none"/>
        </w:rPr>
        <w:t>παράταση ισχύος</w:t>
      </w:r>
      <w:r w:rsidR="00086C13" w:rsidRPr="006B631C">
        <w:rPr>
          <w:rFonts w:ascii="Palatino Linotype" w:eastAsia="Times New Roman" w:hAnsi="Palatino Linotype" w:cs="Tahoma"/>
          <w:lang w:eastAsia="x-none"/>
        </w:rPr>
        <w:t xml:space="preserve"> βεβαίωσης αυτοψίας μηχανικού</w:t>
      </w:r>
      <w:r w:rsidR="00086C13">
        <w:rPr>
          <w:rFonts w:ascii="Palatino Linotype" w:eastAsia="Times New Roman" w:hAnsi="Palatino Linotype" w:cs="Tahoma"/>
          <w:lang w:eastAsia="x-none"/>
        </w:rPr>
        <w:t xml:space="preserve"> θα συμπεριλαμβάνεται με ειδική διάταξη σε σχέδιο νόμου </w:t>
      </w:r>
      <w:r w:rsidR="004E5658">
        <w:rPr>
          <w:rFonts w:ascii="Palatino Linotype" w:eastAsia="Times New Roman" w:hAnsi="Palatino Linotype" w:cs="Tahoma"/>
          <w:lang w:eastAsia="x-none"/>
        </w:rPr>
        <w:t xml:space="preserve">για τη διαχείριση </w:t>
      </w:r>
      <w:r w:rsidR="004E5658">
        <w:rPr>
          <w:rFonts w:ascii="Palatino Linotype" w:eastAsia="Times New Roman" w:hAnsi="Palatino Linotype" w:cs="Tahoma"/>
          <w:lang w:eastAsia="x-none"/>
        </w:rPr>
        <w:t>α</w:t>
      </w:r>
      <w:r w:rsidR="004E5658">
        <w:rPr>
          <w:rFonts w:ascii="Palatino Linotype" w:eastAsia="Times New Roman" w:hAnsi="Palatino Linotype" w:cs="Tahoma"/>
          <w:lang w:eastAsia="x-none"/>
        </w:rPr>
        <w:t xml:space="preserve">ποβλήτων </w:t>
      </w:r>
      <w:r w:rsidR="00086C13">
        <w:rPr>
          <w:rFonts w:ascii="Palatino Linotype" w:eastAsia="Times New Roman" w:hAnsi="Palatino Linotype" w:cs="Tahoma"/>
          <w:lang w:eastAsia="x-none"/>
        </w:rPr>
        <w:t>του Υπουργείου</w:t>
      </w:r>
      <w:r w:rsidR="0004642C" w:rsidRPr="0004642C">
        <w:rPr>
          <w:rFonts w:ascii="Palatino Linotype" w:eastAsia="Times New Roman" w:hAnsi="Palatino Linotype" w:cs="Tahoma"/>
          <w:lang w:eastAsia="x-none"/>
        </w:rPr>
        <w:t>,</w:t>
      </w:r>
      <w:bookmarkStart w:id="0" w:name="_GoBack"/>
      <w:bookmarkEnd w:id="0"/>
      <w:r w:rsidR="00086C13">
        <w:rPr>
          <w:rFonts w:ascii="Palatino Linotype" w:eastAsia="Times New Roman" w:hAnsi="Palatino Linotype" w:cs="Tahoma"/>
          <w:lang w:eastAsia="x-none"/>
        </w:rPr>
        <w:t xml:space="preserve"> που αναμένεται να αναρτηθεί σήμερα σε δημόσια διαβούλευση.</w:t>
      </w:r>
    </w:p>
    <w:p w14:paraId="647D851F" w14:textId="10C11B5D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3E68E442" w14:textId="0C9C4B58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0D746" w14:textId="77777777" w:rsidR="00CA73B2" w:rsidRDefault="00CA73B2" w:rsidP="00654B3B">
      <w:pPr>
        <w:spacing w:after="0" w:line="240" w:lineRule="auto"/>
      </w:pPr>
      <w:r>
        <w:separator/>
      </w:r>
    </w:p>
  </w:endnote>
  <w:endnote w:type="continuationSeparator" w:id="0">
    <w:p w14:paraId="18BBB3F6" w14:textId="77777777" w:rsidR="00CA73B2" w:rsidRDefault="00CA73B2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4C9CB" w14:textId="77777777" w:rsidR="00CA73B2" w:rsidRDefault="00CA73B2" w:rsidP="00654B3B">
      <w:pPr>
        <w:spacing w:after="0" w:line="240" w:lineRule="auto"/>
      </w:pPr>
      <w:r>
        <w:separator/>
      </w:r>
    </w:p>
  </w:footnote>
  <w:footnote w:type="continuationSeparator" w:id="0">
    <w:p w14:paraId="29E55CB9" w14:textId="77777777" w:rsidR="00CA73B2" w:rsidRDefault="00CA73B2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642C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77C9C"/>
    <w:rsid w:val="002B428D"/>
    <w:rsid w:val="002B68D2"/>
    <w:rsid w:val="002C5AF6"/>
    <w:rsid w:val="002E528F"/>
    <w:rsid w:val="002F72B5"/>
    <w:rsid w:val="003035DB"/>
    <w:rsid w:val="00303620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4E5658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61069"/>
    <w:rsid w:val="007951D1"/>
    <w:rsid w:val="007F4D5E"/>
    <w:rsid w:val="00803C5F"/>
    <w:rsid w:val="0080648C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910A8A"/>
    <w:rsid w:val="009219FA"/>
    <w:rsid w:val="00933B22"/>
    <w:rsid w:val="00947619"/>
    <w:rsid w:val="00961BBD"/>
    <w:rsid w:val="00985FDF"/>
    <w:rsid w:val="009930BA"/>
    <w:rsid w:val="00996280"/>
    <w:rsid w:val="009B7AE5"/>
    <w:rsid w:val="009D1646"/>
    <w:rsid w:val="009E28CF"/>
    <w:rsid w:val="009E660E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CA73B2"/>
    <w:rsid w:val="00D0667C"/>
    <w:rsid w:val="00D529D6"/>
    <w:rsid w:val="00D5354A"/>
    <w:rsid w:val="00D77081"/>
    <w:rsid w:val="00D92601"/>
    <w:rsid w:val="00DD7AD0"/>
    <w:rsid w:val="00E1010F"/>
    <w:rsid w:val="00E117B4"/>
    <w:rsid w:val="00E124E3"/>
    <w:rsid w:val="00E15238"/>
    <w:rsid w:val="00E359C6"/>
    <w:rsid w:val="00E4409C"/>
    <w:rsid w:val="00E500CE"/>
    <w:rsid w:val="00EB5413"/>
    <w:rsid w:val="00EB5B43"/>
    <w:rsid w:val="00EC2F83"/>
    <w:rsid w:val="00EE07AF"/>
    <w:rsid w:val="00EE28D1"/>
    <w:rsid w:val="00F27E9B"/>
    <w:rsid w:val="00F51F2F"/>
    <w:rsid w:val="00F53FA5"/>
    <w:rsid w:val="00F93D32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7817-A4EF-4689-BCF8-FE0015CC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2</cp:revision>
  <cp:lastPrinted>2021-06-29T09:37:00Z</cp:lastPrinted>
  <dcterms:created xsi:type="dcterms:W3CDTF">2021-07-12T10:56:00Z</dcterms:created>
  <dcterms:modified xsi:type="dcterms:W3CDTF">2021-07-12T10:56:00Z</dcterms:modified>
</cp:coreProperties>
</file>