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04F75E9E" w14:textId="08EFEF9B" w:rsidR="00611F64" w:rsidRPr="00611F64" w:rsidRDefault="00611F64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28"/>
                <w:szCs w:val="28"/>
                <w:u w:val="double"/>
              </w:rPr>
            </w:pPr>
            <w:r w:rsidRPr="00611F64">
              <w:rPr>
                <w:rFonts w:ascii="Palatino Linotype" w:hAnsi="Palatino Linotype"/>
                <w:b/>
                <w:spacing w:val="40"/>
                <w:sz w:val="28"/>
                <w:szCs w:val="28"/>
                <w:u w:val="double"/>
              </w:rPr>
              <w:t>ΟΡΘΗ ΕΠΑΝΑΛΗΨΗ</w:t>
            </w:r>
          </w:p>
          <w:p w14:paraId="516DCC71" w14:textId="799C8716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788A74C8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086C13">
              <w:rPr>
                <w:rFonts w:ascii="Book Antiqua" w:hAnsi="Book Antiqua"/>
              </w:rPr>
              <w:t>1</w:t>
            </w:r>
            <w:r w:rsidR="009D3951">
              <w:rPr>
                <w:rFonts w:ascii="Book Antiqua" w:hAnsi="Book Antiqua"/>
              </w:rPr>
              <w:t>3</w:t>
            </w:r>
            <w:r w:rsidR="008B122F">
              <w:rPr>
                <w:rFonts w:ascii="Book Antiqua" w:hAnsi="Book Antiqua"/>
              </w:rPr>
              <w:t xml:space="preserve"> Ιουλίου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13D3DAD5" w:rsidR="000A7D6A" w:rsidRPr="0063553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635530">
              <w:rPr>
                <w:rFonts w:ascii="Book Antiqua" w:hAnsi="Book Antiqua"/>
                <w:lang w:val="en-US"/>
              </w:rPr>
              <w:t>307</w:t>
            </w:r>
            <w:bookmarkStart w:id="0" w:name="_GoBack"/>
            <w:bookmarkEnd w:id="0"/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D5354A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48BC88EA" w:rsidR="006B631C" w:rsidRPr="0004642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9D3951" w:rsidRPr="009D395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Ηλεκτρονική ταυτότητα ακινήτου </w:t>
      </w:r>
      <w:r w:rsidR="009D395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_ </w:t>
      </w:r>
      <w:r w:rsidR="00086C13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Π</w:t>
      </w:r>
      <w:r w:rsidR="00086C13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α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ράταση ισχύος βεβα</w:t>
      </w:r>
      <w:r w:rsidR="00273F0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ιώσεων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μηχανικ</w:t>
      </w:r>
      <w:r w:rsidR="00273F0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ών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6D84677D" w14:textId="77777777" w:rsidR="00A53994" w:rsidRPr="008E369C" w:rsidRDefault="00A53994" w:rsidP="001B4B37">
      <w:pPr>
        <w:spacing w:before="120" w:after="120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2435F14C" w14:textId="6E3CCDD3" w:rsidR="009D3951" w:rsidRPr="009D3951" w:rsidRDefault="009D3951" w:rsidP="001B4B37">
      <w:pPr>
        <w:spacing w:before="120" w:after="120"/>
        <w:ind w:firstLine="720"/>
        <w:jc w:val="both"/>
        <w:rPr>
          <w:rFonts w:ascii="Palatino Linotype" w:eastAsia="Times New Roman" w:hAnsi="Palatino Linotype" w:cs="Tahoma"/>
          <w:u w:val="single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Σας κοινοποιούμε </w:t>
      </w:r>
      <w:r w:rsidRPr="009D3951">
        <w:rPr>
          <w:rFonts w:ascii="Palatino Linotype" w:eastAsia="Times New Roman" w:hAnsi="Palatino Linotype" w:cs="Tahoma"/>
          <w:b/>
          <w:bCs/>
          <w:lang w:eastAsia="x-none"/>
        </w:rPr>
        <w:t>τ</w:t>
      </w:r>
      <w:r w:rsidR="00273F02">
        <w:rPr>
          <w:rFonts w:ascii="Palatino Linotype" w:eastAsia="Times New Roman" w:hAnsi="Palatino Linotype" w:cs="Tahoma"/>
          <w:b/>
          <w:bCs/>
          <w:lang w:eastAsia="x-none"/>
        </w:rPr>
        <w:t>ην παράγραφο 9 του</w:t>
      </w:r>
      <w:r w:rsidRPr="009D3951">
        <w:rPr>
          <w:rFonts w:ascii="Palatino Linotype" w:eastAsia="Times New Roman" w:hAnsi="Palatino Linotype" w:cs="Tahoma"/>
          <w:b/>
          <w:bCs/>
          <w:lang w:eastAsia="x-none"/>
        </w:rPr>
        <w:t xml:space="preserve"> άρθρο</w:t>
      </w:r>
      <w:r w:rsidR="00273F02">
        <w:rPr>
          <w:rFonts w:ascii="Palatino Linotype" w:eastAsia="Times New Roman" w:hAnsi="Palatino Linotype" w:cs="Tahoma"/>
          <w:b/>
          <w:bCs/>
          <w:lang w:eastAsia="x-none"/>
        </w:rPr>
        <w:t>υ</w:t>
      </w:r>
      <w:r w:rsidRPr="009D3951">
        <w:rPr>
          <w:rFonts w:ascii="Palatino Linotype" w:eastAsia="Times New Roman" w:hAnsi="Palatino Linotype" w:cs="Tahoma"/>
          <w:b/>
          <w:bCs/>
          <w:lang w:eastAsia="x-none"/>
        </w:rPr>
        <w:t xml:space="preserve"> 118 του </w:t>
      </w:r>
      <w:r w:rsidR="00273F02">
        <w:rPr>
          <w:rFonts w:ascii="Palatino Linotype" w:eastAsia="Times New Roman" w:hAnsi="Palatino Linotype" w:cs="Tahoma"/>
          <w:b/>
          <w:bCs/>
          <w:lang w:eastAsia="x-none"/>
        </w:rPr>
        <w:t>Σ</w:t>
      </w:r>
      <w:r w:rsidRPr="009D3951">
        <w:rPr>
          <w:rFonts w:ascii="Palatino Linotype" w:eastAsia="Times New Roman" w:hAnsi="Palatino Linotype" w:cs="Tahoma"/>
          <w:b/>
          <w:bCs/>
          <w:lang w:eastAsia="x-none"/>
        </w:rPr>
        <w:t xml:space="preserve">χεδίου </w:t>
      </w:r>
      <w:r w:rsidR="00273F02">
        <w:rPr>
          <w:rFonts w:ascii="Palatino Linotype" w:eastAsia="Times New Roman" w:hAnsi="Palatino Linotype" w:cs="Tahoma"/>
          <w:b/>
          <w:bCs/>
          <w:lang w:eastAsia="x-none"/>
        </w:rPr>
        <w:t>Ν</w:t>
      </w:r>
      <w:r w:rsidRPr="009D3951">
        <w:rPr>
          <w:rFonts w:ascii="Palatino Linotype" w:eastAsia="Times New Roman" w:hAnsi="Palatino Linotype" w:cs="Tahoma"/>
          <w:b/>
          <w:bCs/>
          <w:lang w:eastAsia="x-none"/>
        </w:rPr>
        <w:t>ό</w:t>
      </w:r>
      <w:r w:rsidRPr="009D3951">
        <w:rPr>
          <w:rFonts w:ascii="Palatino Linotype" w:eastAsia="Times New Roman" w:hAnsi="Palatino Linotype" w:cs="Tahoma"/>
          <w:b/>
          <w:bCs/>
          <w:lang w:eastAsia="x-none"/>
        </w:rPr>
        <w:t>μου</w:t>
      </w:r>
      <w:r>
        <w:rPr>
          <w:rFonts w:ascii="Palatino Linotype" w:eastAsia="Times New Roman" w:hAnsi="Palatino Linotype" w:cs="Tahoma"/>
          <w:lang w:eastAsia="x-none"/>
        </w:rPr>
        <w:t xml:space="preserve"> με τίτλο </w:t>
      </w:r>
      <w:r w:rsidRPr="009D3951">
        <w:rPr>
          <w:rFonts w:ascii="Palatino Linotype" w:eastAsia="Times New Roman" w:hAnsi="Palatino Linotype" w:cs="Tahoma"/>
          <w:b/>
          <w:bCs/>
          <w:lang w:eastAsia="x-none"/>
        </w:rPr>
        <w:t>«</w:t>
      </w:r>
      <w:r w:rsidRPr="009D3951">
        <w:rPr>
          <w:rFonts w:ascii="Palatino Linotype" w:eastAsia="Times New Roman" w:hAnsi="Palatino Linotype" w:cs="Tahoma"/>
          <w:i/>
          <w:iCs/>
          <w:lang w:eastAsia="x-none"/>
        </w:rPr>
        <w:t>Ολοκληρωμένο πλαίσιο για τη διαχείριση των αποβλήτων – Ενσ</w:t>
      </w:r>
      <w:r w:rsidRPr="009D3951">
        <w:rPr>
          <w:rFonts w:ascii="Palatino Linotype" w:eastAsia="Times New Roman" w:hAnsi="Palatino Linotype" w:cs="Tahoma"/>
          <w:i/>
          <w:iCs/>
          <w:lang w:eastAsia="x-none"/>
        </w:rPr>
        <w:t>ω</w:t>
      </w:r>
      <w:r w:rsidRPr="009D3951">
        <w:rPr>
          <w:rFonts w:ascii="Palatino Linotype" w:eastAsia="Times New Roman" w:hAnsi="Palatino Linotype" w:cs="Tahoma"/>
          <w:i/>
          <w:iCs/>
          <w:lang w:eastAsia="x-none"/>
        </w:rPr>
        <w:t>μάτωση των Οδηγιών 2018/851 και 2018/852 του Ευρωπαϊκού Κοινοβουλίου και του Συμβουλίου της 30ής Μαΐου 2018 για την τροποποίηση της Οδηγίας 2008/98/ΕΚ περί αποβλήτων και της Οδηγίας 94/62/ΕΚ περί συσκευασιών και απορριμμάτων σ</w:t>
      </w:r>
      <w:r w:rsidRPr="009D3951">
        <w:rPr>
          <w:rFonts w:ascii="Palatino Linotype" w:eastAsia="Times New Roman" w:hAnsi="Palatino Linotype" w:cs="Tahoma"/>
          <w:i/>
          <w:iCs/>
          <w:lang w:eastAsia="x-none"/>
        </w:rPr>
        <w:t>υ</w:t>
      </w:r>
      <w:r w:rsidRPr="009D3951">
        <w:rPr>
          <w:rFonts w:ascii="Palatino Linotype" w:eastAsia="Times New Roman" w:hAnsi="Palatino Linotype" w:cs="Tahoma"/>
          <w:i/>
          <w:iCs/>
          <w:lang w:eastAsia="x-none"/>
        </w:rPr>
        <w:t>σκευασιών, πλαίσιο οργάνωσης του Ελληνικού Οργανισμού Ανακύκλωσης, διατ</w:t>
      </w:r>
      <w:r w:rsidRPr="009D3951">
        <w:rPr>
          <w:rFonts w:ascii="Palatino Linotype" w:eastAsia="Times New Roman" w:hAnsi="Palatino Linotype" w:cs="Tahoma"/>
          <w:i/>
          <w:iCs/>
          <w:lang w:eastAsia="x-none"/>
        </w:rPr>
        <w:t>ά</w:t>
      </w:r>
      <w:r w:rsidRPr="009D3951">
        <w:rPr>
          <w:rFonts w:ascii="Palatino Linotype" w:eastAsia="Times New Roman" w:hAnsi="Palatino Linotype" w:cs="Tahoma"/>
          <w:i/>
          <w:iCs/>
          <w:lang w:eastAsia="x-none"/>
        </w:rPr>
        <w:t>ξεις για τα πλαστικά προϊόντα, επείγουσες διατάξεις για την προστασία του φυσ</w:t>
      </w:r>
      <w:r w:rsidRPr="009D3951">
        <w:rPr>
          <w:rFonts w:ascii="Palatino Linotype" w:eastAsia="Times New Roman" w:hAnsi="Palatino Linotype" w:cs="Tahoma"/>
          <w:i/>
          <w:iCs/>
          <w:lang w:eastAsia="x-none"/>
        </w:rPr>
        <w:t>ι</w:t>
      </w:r>
      <w:r w:rsidRPr="009D3951">
        <w:rPr>
          <w:rFonts w:ascii="Palatino Linotype" w:eastAsia="Times New Roman" w:hAnsi="Palatino Linotype" w:cs="Tahoma"/>
          <w:i/>
          <w:iCs/>
          <w:lang w:eastAsia="x-none"/>
        </w:rPr>
        <w:t xml:space="preserve">κού περιβάλλοντος, χωροταξικές-πολεοδομικές και ενεργειακές ρυθμίσεις» </w:t>
      </w:r>
      <w:r>
        <w:rPr>
          <w:rFonts w:ascii="Palatino Linotype" w:eastAsia="Times New Roman" w:hAnsi="Palatino Linotype" w:cs="Tahoma"/>
          <w:lang w:eastAsia="x-none"/>
        </w:rPr>
        <w:t>που κατετέθη στις 12-07-2021 από το Υπουργείο Περιβάλλοντος και Ενέργειας, σύ</w:t>
      </w:r>
      <w:r>
        <w:rPr>
          <w:rFonts w:ascii="Palatino Linotype" w:eastAsia="Times New Roman" w:hAnsi="Palatino Linotype" w:cs="Tahoma"/>
          <w:lang w:eastAsia="x-none"/>
        </w:rPr>
        <w:t>μ</w:t>
      </w:r>
      <w:r>
        <w:rPr>
          <w:rFonts w:ascii="Palatino Linotype" w:eastAsia="Times New Roman" w:hAnsi="Palatino Linotype" w:cs="Tahoma"/>
          <w:lang w:eastAsia="x-none"/>
        </w:rPr>
        <w:t xml:space="preserve">φωνα με το οποίο </w:t>
      </w:r>
      <w:r w:rsidRPr="009D3951">
        <w:rPr>
          <w:rFonts w:ascii="Palatino Linotype" w:eastAsia="Times New Roman" w:hAnsi="Palatino Linotype" w:cs="Tahoma"/>
          <w:u w:val="single"/>
          <w:lang w:eastAsia="x-none"/>
        </w:rPr>
        <w:t>ο</w:t>
      </w:r>
      <w:r w:rsidR="00323384">
        <w:rPr>
          <w:rFonts w:ascii="Palatino Linotype" w:eastAsia="Times New Roman" w:hAnsi="Palatino Linotype" w:cs="Tahoma"/>
          <w:u w:val="single"/>
          <w:lang w:eastAsia="x-none"/>
        </w:rPr>
        <w:t>ρίζεται</w:t>
      </w:r>
      <w:r w:rsidRPr="009D3951">
        <w:rPr>
          <w:rFonts w:ascii="Palatino Linotype" w:eastAsia="Times New Roman" w:hAnsi="Palatino Linotype" w:cs="Tahoma"/>
          <w:u w:val="single"/>
          <w:lang w:eastAsia="x-none"/>
        </w:rPr>
        <w:t xml:space="preserve"> η παράταση </w:t>
      </w:r>
      <w:r w:rsidR="00273F02" w:rsidRPr="00273F02">
        <w:rPr>
          <w:rFonts w:ascii="Palatino Linotype" w:eastAsia="Times New Roman" w:hAnsi="Palatino Linotype" w:cs="Tahoma"/>
          <w:u w:val="single"/>
          <w:lang w:eastAsia="x-none"/>
        </w:rPr>
        <w:t>έως την 30</w:t>
      </w:r>
      <w:r w:rsidR="00323384">
        <w:rPr>
          <w:rFonts w:ascii="Palatino Linotype" w:eastAsia="Times New Roman" w:hAnsi="Palatino Linotype" w:cs="Tahoma"/>
          <w:u w:val="single"/>
          <w:lang w:eastAsia="x-none"/>
        </w:rPr>
        <w:t>η</w:t>
      </w:r>
      <w:r w:rsidR="00273F02" w:rsidRPr="00273F02">
        <w:rPr>
          <w:rFonts w:ascii="Palatino Linotype" w:eastAsia="Times New Roman" w:hAnsi="Palatino Linotype" w:cs="Tahoma"/>
          <w:u w:val="single"/>
          <w:lang w:eastAsia="x-none"/>
        </w:rPr>
        <w:t>-09-2021</w:t>
      </w:r>
      <w:r w:rsidR="00273F02">
        <w:rPr>
          <w:rFonts w:ascii="Palatino Linotype" w:eastAsia="Times New Roman" w:hAnsi="Palatino Linotype" w:cs="Tahoma"/>
          <w:u w:val="single"/>
          <w:lang w:eastAsia="x-none"/>
        </w:rPr>
        <w:t xml:space="preserve"> </w:t>
      </w:r>
      <w:r w:rsidRPr="009D3951">
        <w:rPr>
          <w:rFonts w:ascii="Palatino Linotype" w:eastAsia="Times New Roman" w:hAnsi="Palatino Linotype" w:cs="Tahoma"/>
          <w:u w:val="single"/>
          <w:lang w:eastAsia="x-none"/>
        </w:rPr>
        <w:t>του χρόνου ισχύος των βεβαιώσεων</w:t>
      </w:r>
      <w:r w:rsidR="001A48BF">
        <w:rPr>
          <w:rFonts w:ascii="Palatino Linotype" w:eastAsia="Times New Roman" w:hAnsi="Palatino Linotype" w:cs="Tahoma"/>
          <w:u w:val="single"/>
          <w:lang w:eastAsia="x-none"/>
        </w:rPr>
        <w:t xml:space="preserve"> των μηχανικών</w:t>
      </w:r>
      <w:r w:rsidRPr="009D3951">
        <w:rPr>
          <w:rFonts w:ascii="Palatino Linotype" w:eastAsia="Times New Roman" w:hAnsi="Palatino Linotype" w:cs="Tahoma"/>
          <w:u w:val="single"/>
          <w:lang w:eastAsia="x-none"/>
        </w:rPr>
        <w:t xml:space="preserve"> της παρ. 1 του αρ. 83 του ν. 4495/2017 (Α΄167),</w:t>
      </w:r>
      <w:r w:rsidR="00273F02">
        <w:rPr>
          <w:rFonts w:ascii="Palatino Linotype" w:eastAsia="Times New Roman" w:hAnsi="Palatino Linotype" w:cs="Tahoma"/>
          <w:u w:val="single"/>
          <w:lang w:eastAsia="x-none"/>
        </w:rPr>
        <w:t xml:space="preserve"> με ημερομηνία αυτοψίας από 01-01-2021 έως και 31-</w:t>
      </w:r>
      <w:r w:rsidR="00F71B2A">
        <w:rPr>
          <w:rFonts w:ascii="Palatino Linotype" w:eastAsia="Times New Roman" w:hAnsi="Palatino Linotype" w:cs="Tahoma"/>
          <w:u w:val="single"/>
          <w:lang w:eastAsia="x-none"/>
        </w:rPr>
        <w:t>01</w:t>
      </w:r>
      <w:r w:rsidR="00273F02">
        <w:rPr>
          <w:rFonts w:ascii="Palatino Linotype" w:eastAsia="Times New Roman" w:hAnsi="Palatino Linotype" w:cs="Tahoma"/>
          <w:u w:val="single"/>
          <w:lang w:eastAsia="x-none"/>
        </w:rPr>
        <w:t>-2021, με δυνατότητα υπαγ</w:t>
      </w:r>
      <w:r w:rsidR="00273F02">
        <w:rPr>
          <w:rFonts w:ascii="Palatino Linotype" w:eastAsia="Times New Roman" w:hAnsi="Palatino Linotype" w:cs="Tahoma"/>
          <w:u w:val="single"/>
          <w:lang w:eastAsia="x-none"/>
        </w:rPr>
        <w:t>ω</w:t>
      </w:r>
      <w:r w:rsidR="00273F02">
        <w:rPr>
          <w:rFonts w:ascii="Palatino Linotype" w:eastAsia="Times New Roman" w:hAnsi="Palatino Linotype" w:cs="Tahoma"/>
          <w:u w:val="single"/>
          <w:lang w:eastAsia="x-none"/>
        </w:rPr>
        <w:t>γής ρύθμισης και μετά την 1</w:t>
      </w:r>
      <w:r w:rsidR="00273F02" w:rsidRPr="00273F02">
        <w:rPr>
          <w:rFonts w:ascii="Palatino Linotype" w:eastAsia="Times New Roman" w:hAnsi="Palatino Linotype" w:cs="Tahoma"/>
          <w:u w:val="single"/>
          <w:vertAlign w:val="superscript"/>
          <w:lang w:eastAsia="x-none"/>
        </w:rPr>
        <w:t>η</w:t>
      </w:r>
      <w:r w:rsidR="00273F02">
        <w:rPr>
          <w:rFonts w:ascii="Palatino Linotype" w:eastAsia="Times New Roman" w:hAnsi="Palatino Linotype" w:cs="Tahoma"/>
          <w:u w:val="single"/>
          <w:lang w:eastAsia="x-none"/>
        </w:rPr>
        <w:t xml:space="preserve"> Φεβρουαρίου 2021, χωρίς υποχρέωση καταχώρησης στοιχείων ταυτότητας κτ</w:t>
      </w:r>
      <w:r w:rsidR="008234CD">
        <w:rPr>
          <w:rFonts w:ascii="Palatino Linotype" w:eastAsia="Times New Roman" w:hAnsi="Palatino Linotype" w:cs="Tahoma"/>
          <w:u w:val="single"/>
          <w:lang w:eastAsia="x-none"/>
        </w:rPr>
        <w:t>η</w:t>
      </w:r>
      <w:r w:rsidR="00273F02">
        <w:rPr>
          <w:rFonts w:ascii="Palatino Linotype" w:eastAsia="Times New Roman" w:hAnsi="Palatino Linotype" w:cs="Tahoma"/>
          <w:u w:val="single"/>
          <w:lang w:eastAsia="x-none"/>
        </w:rPr>
        <w:t>ρίου/</w:t>
      </w:r>
      <w:proofErr w:type="spellStart"/>
      <w:r w:rsidR="00273F02">
        <w:rPr>
          <w:rFonts w:ascii="Palatino Linotype" w:eastAsia="Times New Roman" w:hAnsi="Palatino Linotype" w:cs="Tahoma"/>
          <w:u w:val="single"/>
          <w:lang w:eastAsia="x-none"/>
        </w:rPr>
        <w:t>διηρημενης</w:t>
      </w:r>
      <w:proofErr w:type="spellEnd"/>
      <w:r w:rsidR="00273F02">
        <w:rPr>
          <w:rFonts w:ascii="Palatino Linotype" w:eastAsia="Times New Roman" w:hAnsi="Palatino Linotype" w:cs="Tahoma"/>
          <w:u w:val="single"/>
          <w:lang w:eastAsia="x-none"/>
        </w:rPr>
        <w:t xml:space="preserve"> ιδιοκτησίας.</w:t>
      </w:r>
      <w:r w:rsidRPr="009D3951">
        <w:rPr>
          <w:rFonts w:ascii="Palatino Linotype" w:eastAsia="Times New Roman" w:hAnsi="Palatino Linotype" w:cs="Tahoma"/>
          <w:u w:val="single"/>
          <w:lang w:eastAsia="x-none"/>
        </w:rPr>
        <w:t xml:space="preserve">. </w:t>
      </w:r>
    </w:p>
    <w:p w14:paraId="13314B10" w14:textId="44DF49BC" w:rsidR="00273F02" w:rsidRDefault="00273F02" w:rsidP="001B4B37">
      <w:pPr>
        <w:spacing w:before="120" w:after="120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Η</w:t>
      </w:r>
      <w:r w:rsidR="009D3951">
        <w:rPr>
          <w:rFonts w:ascii="Palatino Linotype" w:eastAsia="Times New Roman" w:hAnsi="Palatino Linotype" w:cs="Tahoma"/>
          <w:lang w:eastAsia="x-none"/>
        </w:rPr>
        <w:t xml:space="preserve"> σχετικ</w:t>
      </w:r>
      <w:r>
        <w:rPr>
          <w:rFonts w:ascii="Palatino Linotype" w:eastAsia="Times New Roman" w:hAnsi="Palatino Linotype" w:cs="Tahoma"/>
          <w:lang w:eastAsia="x-none"/>
        </w:rPr>
        <w:t>ή διάταξη</w:t>
      </w:r>
      <w:r w:rsidR="009D3951">
        <w:rPr>
          <w:rFonts w:ascii="Palatino Linotype" w:eastAsia="Times New Roman" w:hAnsi="Palatino Linotype" w:cs="Tahoma"/>
          <w:lang w:eastAsia="x-none"/>
        </w:rPr>
        <w:t xml:space="preserve"> έχει ως </w:t>
      </w:r>
      <w:r w:rsidR="00DC67FC">
        <w:rPr>
          <w:rFonts w:ascii="Palatino Linotype" w:eastAsia="Times New Roman" w:hAnsi="Palatino Linotype" w:cs="Tahoma"/>
          <w:lang w:eastAsia="x-none"/>
        </w:rPr>
        <w:t xml:space="preserve">ακολούθως </w:t>
      </w:r>
      <w:r w:rsidR="009D3951">
        <w:rPr>
          <w:rFonts w:ascii="Palatino Linotype" w:eastAsia="Times New Roman" w:hAnsi="Palatino Linotype" w:cs="Tahoma"/>
          <w:lang w:eastAsia="x-none"/>
        </w:rPr>
        <w:t>:</w:t>
      </w:r>
    </w:p>
    <w:p w14:paraId="5DBF63C9" w14:textId="77DAA991" w:rsidR="009D3951" w:rsidRPr="00273F02" w:rsidRDefault="00273F02" w:rsidP="00273F02">
      <w:pPr>
        <w:spacing w:before="120" w:after="120"/>
        <w:ind w:firstLine="720"/>
        <w:jc w:val="center"/>
        <w:rPr>
          <w:rFonts w:ascii="Palatino Linotype" w:eastAsia="Times New Roman" w:hAnsi="Palatino Linotype" w:cs="Tahoma"/>
          <w:b/>
          <w:bCs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«</w:t>
      </w:r>
      <w:r w:rsidRPr="00273F02">
        <w:rPr>
          <w:rFonts w:ascii="Palatino Linotype" w:eastAsia="Times New Roman" w:hAnsi="Palatino Linotype" w:cs="Tahoma"/>
          <w:b/>
          <w:bCs/>
          <w:lang w:eastAsia="x-none"/>
        </w:rPr>
        <w:t>Άρθρο 118</w:t>
      </w:r>
    </w:p>
    <w:p w14:paraId="1AA8274C" w14:textId="1D377A32" w:rsidR="00273F02" w:rsidRDefault="00273F02" w:rsidP="00273F02">
      <w:pPr>
        <w:spacing w:before="120" w:after="120"/>
        <w:ind w:firstLine="720"/>
        <w:jc w:val="center"/>
        <w:rPr>
          <w:rFonts w:ascii="Palatino Linotype" w:eastAsia="Times New Roman" w:hAnsi="Palatino Linotype" w:cs="Tahoma"/>
          <w:b/>
          <w:bCs/>
          <w:lang w:eastAsia="x-none"/>
        </w:rPr>
      </w:pPr>
      <w:r w:rsidRPr="00273F02">
        <w:rPr>
          <w:rFonts w:ascii="Palatino Linotype" w:eastAsia="Times New Roman" w:hAnsi="Palatino Linotype" w:cs="Tahoma"/>
          <w:b/>
          <w:bCs/>
          <w:lang w:eastAsia="x-none"/>
        </w:rPr>
        <w:t>Παρατάσεις προθεσμιών</w:t>
      </w:r>
    </w:p>
    <w:p w14:paraId="7457976B" w14:textId="0EB44533" w:rsidR="00273F02" w:rsidRDefault="00273F02" w:rsidP="008234CD">
      <w:pPr>
        <w:spacing w:before="120" w:after="1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b/>
          <w:bCs/>
          <w:lang w:eastAsia="x-none"/>
        </w:rPr>
        <w:t>9.</w:t>
      </w:r>
      <w:r>
        <w:rPr>
          <w:rFonts w:ascii="Palatino Linotype" w:eastAsia="Times New Roman" w:hAnsi="Palatino Linotype" w:cs="Tahoma"/>
          <w:lang w:eastAsia="x-none"/>
        </w:rPr>
        <w:t xml:space="preserve"> Η παρ. 5 του άρθρου δεκάτου ογδόου του ν. 4787/2021 (Α΄44) τροποποιείται ως προς τον χρόνο ισχύος των βεβαιώσεων της παρ. 1 του άρθρου 83 του ν. 4495/2017 (Α΄167) και διαμορφώνεται ως εξής:</w:t>
      </w:r>
    </w:p>
    <w:p w14:paraId="15898097" w14:textId="5DDF14AC" w:rsidR="00273F02" w:rsidRPr="00DC67FC" w:rsidRDefault="00273F02" w:rsidP="00273F02">
      <w:pPr>
        <w:spacing w:before="120" w:after="120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 w:rsidRPr="00273F02">
        <w:rPr>
          <w:rFonts w:ascii="Palatino Linotype" w:eastAsia="Times New Roman" w:hAnsi="Palatino Linotype" w:cs="Tahoma"/>
          <w:lang w:eastAsia="x-none"/>
        </w:rPr>
        <w:t xml:space="preserve">“5. </w:t>
      </w:r>
      <w:r>
        <w:rPr>
          <w:rFonts w:ascii="Palatino Linotype" w:eastAsia="Times New Roman" w:hAnsi="Palatino Linotype" w:cs="Tahoma"/>
          <w:u w:val="single"/>
          <w:lang w:eastAsia="x-none"/>
        </w:rPr>
        <w:t>Ο χρόνος ισχύος των βεβαιώσεων</w:t>
      </w:r>
      <w:r w:rsidRPr="001A48BF">
        <w:rPr>
          <w:rFonts w:ascii="Palatino Linotype" w:eastAsia="Times New Roman" w:hAnsi="Palatino Linotype" w:cs="Tahoma"/>
          <w:lang w:eastAsia="x-none"/>
        </w:rPr>
        <w:t xml:space="preserve"> </w:t>
      </w:r>
      <w:r>
        <w:rPr>
          <w:rFonts w:ascii="Palatino Linotype" w:eastAsia="Times New Roman" w:hAnsi="Palatino Linotype" w:cs="Tahoma"/>
          <w:lang w:eastAsia="x-none"/>
        </w:rPr>
        <w:t xml:space="preserve">της παρ. 1 του άρθρου 83 του ν. 4495/2017 (Α΄167) </w:t>
      </w:r>
      <w:r>
        <w:rPr>
          <w:rFonts w:ascii="Palatino Linotype" w:eastAsia="Times New Roman" w:hAnsi="Palatino Linotype" w:cs="Tahoma"/>
          <w:u w:val="single"/>
          <w:lang w:eastAsia="x-none"/>
        </w:rPr>
        <w:t>με ημερομηνία αυτοψίας από 1</w:t>
      </w:r>
      <w:r w:rsidRPr="00273F02">
        <w:rPr>
          <w:rFonts w:ascii="Palatino Linotype" w:eastAsia="Times New Roman" w:hAnsi="Palatino Linotype" w:cs="Tahoma"/>
          <w:u w:val="single"/>
          <w:vertAlign w:val="superscript"/>
          <w:lang w:eastAsia="x-none"/>
        </w:rPr>
        <w:t>ης</w:t>
      </w:r>
      <w:r>
        <w:rPr>
          <w:rFonts w:ascii="Palatino Linotype" w:eastAsia="Times New Roman" w:hAnsi="Palatino Linotype" w:cs="Tahoma"/>
          <w:u w:val="single"/>
          <w:lang w:eastAsia="x-none"/>
        </w:rPr>
        <w:t>.1.2021 έως και 31</w:t>
      </w:r>
      <w:r w:rsidRPr="00273F02">
        <w:rPr>
          <w:rFonts w:ascii="Palatino Linotype" w:eastAsia="Times New Roman" w:hAnsi="Palatino Linotype" w:cs="Tahoma"/>
          <w:u w:val="single"/>
          <w:vertAlign w:val="superscript"/>
          <w:lang w:eastAsia="x-none"/>
        </w:rPr>
        <w:t>η</w:t>
      </w:r>
      <w:r>
        <w:rPr>
          <w:rFonts w:ascii="Palatino Linotype" w:eastAsia="Times New Roman" w:hAnsi="Palatino Linotype" w:cs="Tahoma"/>
          <w:u w:val="single"/>
          <w:lang w:eastAsia="x-none"/>
        </w:rPr>
        <w:t xml:space="preserve">.1.2021 </w:t>
      </w:r>
      <w:r>
        <w:rPr>
          <w:rFonts w:ascii="Palatino Linotype" w:eastAsia="Times New Roman" w:hAnsi="Palatino Linotype" w:cs="Tahoma"/>
          <w:b/>
          <w:bCs/>
          <w:lang w:eastAsia="x-none"/>
        </w:rPr>
        <w:t>π</w:t>
      </w:r>
      <w:r>
        <w:rPr>
          <w:rFonts w:ascii="Palatino Linotype" w:eastAsia="Times New Roman" w:hAnsi="Palatino Linotype" w:cs="Tahoma"/>
          <w:b/>
          <w:bCs/>
          <w:lang w:eastAsia="x-none"/>
        </w:rPr>
        <w:t>α</w:t>
      </w:r>
      <w:r>
        <w:rPr>
          <w:rFonts w:ascii="Palatino Linotype" w:eastAsia="Times New Roman" w:hAnsi="Palatino Linotype" w:cs="Tahoma"/>
          <w:b/>
          <w:bCs/>
          <w:lang w:eastAsia="x-none"/>
        </w:rPr>
        <w:t>ρατ</w:t>
      </w:r>
      <w:r w:rsidR="008234CD">
        <w:rPr>
          <w:rFonts w:ascii="Palatino Linotype" w:eastAsia="Times New Roman" w:hAnsi="Palatino Linotype" w:cs="Tahoma"/>
          <w:b/>
          <w:bCs/>
          <w:lang w:eastAsia="x-none"/>
        </w:rPr>
        <w:t>εί</w:t>
      </w:r>
      <w:r>
        <w:rPr>
          <w:rFonts w:ascii="Palatino Linotype" w:eastAsia="Times New Roman" w:hAnsi="Palatino Linotype" w:cs="Tahoma"/>
          <w:b/>
          <w:bCs/>
          <w:lang w:eastAsia="x-none"/>
        </w:rPr>
        <w:t>νεται έως και την 30</w:t>
      </w:r>
      <w:r w:rsidRPr="00273F02">
        <w:rPr>
          <w:rFonts w:ascii="Palatino Linotype" w:eastAsia="Times New Roman" w:hAnsi="Palatino Linotype" w:cs="Tahoma"/>
          <w:b/>
          <w:bCs/>
          <w:vertAlign w:val="superscript"/>
          <w:lang w:eastAsia="x-none"/>
        </w:rPr>
        <w:t>η</w:t>
      </w:r>
      <w:r>
        <w:rPr>
          <w:rFonts w:ascii="Palatino Linotype" w:eastAsia="Times New Roman" w:hAnsi="Palatino Linotype" w:cs="Tahoma"/>
          <w:b/>
          <w:bCs/>
          <w:lang w:eastAsia="x-none"/>
        </w:rPr>
        <w:t xml:space="preserve">.9.2021, </w:t>
      </w:r>
      <w:r>
        <w:rPr>
          <w:rFonts w:ascii="Palatino Linotype" w:eastAsia="Times New Roman" w:hAnsi="Palatino Linotype" w:cs="Tahoma"/>
          <w:lang w:eastAsia="x-none"/>
        </w:rPr>
        <w:t>με δυνατότητα υπαγωγ</w:t>
      </w:r>
      <w:r w:rsidR="008234CD">
        <w:rPr>
          <w:rFonts w:ascii="Palatino Linotype" w:eastAsia="Times New Roman" w:hAnsi="Palatino Linotype" w:cs="Tahoma"/>
          <w:lang w:eastAsia="x-none"/>
        </w:rPr>
        <w:t>ής</w:t>
      </w:r>
      <w:r>
        <w:rPr>
          <w:rFonts w:ascii="Palatino Linotype" w:eastAsia="Times New Roman" w:hAnsi="Palatino Linotype" w:cs="Tahoma"/>
          <w:lang w:eastAsia="x-none"/>
        </w:rPr>
        <w:t xml:space="preserve"> ρύθμισης και μετά </w:t>
      </w:r>
      <w:r>
        <w:rPr>
          <w:rFonts w:ascii="Palatino Linotype" w:eastAsia="Times New Roman" w:hAnsi="Palatino Linotype" w:cs="Tahoma"/>
          <w:lang w:eastAsia="x-none"/>
        </w:rPr>
        <w:lastRenderedPageBreak/>
        <w:t>την 1</w:t>
      </w:r>
      <w:r w:rsidRPr="00273F02">
        <w:rPr>
          <w:rFonts w:ascii="Palatino Linotype" w:eastAsia="Times New Roman" w:hAnsi="Palatino Linotype" w:cs="Tahoma"/>
          <w:vertAlign w:val="superscript"/>
          <w:lang w:eastAsia="x-none"/>
        </w:rPr>
        <w:t>η</w:t>
      </w:r>
      <w:r>
        <w:rPr>
          <w:rFonts w:ascii="Palatino Linotype" w:eastAsia="Times New Roman" w:hAnsi="Palatino Linotype" w:cs="Tahoma"/>
          <w:lang w:eastAsia="x-none"/>
        </w:rPr>
        <w:t xml:space="preserve"> Φεβρουαρίου 2021, χωρ</w:t>
      </w:r>
      <w:r w:rsidR="008234CD">
        <w:rPr>
          <w:rFonts w:ascii="Palatino Linotype" w:eastAsia="Times New Roman" w:hAnsi="Palatino Linotype" w:cs="Tahoma"/>
          <w:lang w:eastAsia="x-none"/>
        </w:rPr>
        <w:t>ίς</w:t>
      </w:r>
      <w:r>
        <w:rPr>
          <w:rFonts w:ascii="Palatino Linotype" w:eastAsia="Times New Roman" w:hAnsi="Palatino Linotype" w:cs="Tahoma"/>
          <w:lang w:eastAsia="x-none"/>
        </w:rPr>
        <w:t xml:space="preserve"> υποχρέωση καταχώρησης στοιχ</w:t>
      </w:r>
      <w:r w:rsidR="008234CD">
        <w:rPr>
          <w:rFonts w:ascii="Palatino Linotype" w:eastAsia="Times New Roman" w:hAnsi="Palatino Linotype" w:cs="Tahoma"/>
          <w:lang w:eastAsia="x-none"/>
        </w:rPr>
        <w:t>εί</w:t>
      </w:r>
      <w:r>
        <w:rPr>
          <w:rFonts w:ascii="Palatino Linotype" w:eastAsia="Times New Roman" w:hAnsi="Palatino Linotype" w:cs="Tahoma"/>
          <w:lang w:eastAsia="x-none"/>
        </w:rPr>
        <w:t>ων ταυτότητας κτηρίου/διηρημένη</w:t>
      </w:r>
      <w:r w:rsidR="008234CD">
        <w:rPr>
          <w:rFonts w:ascii="Palatino Linotype" w:eastAsia="Times New Roman" w:hAnsi="Palatino Linotype" w:cs="Tahoma"/>
          <w:lang w:eastAsia="x-none"/>
        </w:rPr>
        <w:t>ς</w:t>
      </w:r>
      <w:r>
        <w:rPr>
          <w:rFonts w:ascii="Palatino Linotype" w:eastAsia="Times New Roman" w:hAnsi="Palatino Linotype" w:cs="Tahoma"/>
          <w:lang w:eastAsia="x-none"/>
        </w:rPr>
        <w:t xml:space="preserve"> ιδιοκτησίας</w:t>
      </w:r>
      <w:r w:rsidR="008234CD">
        <w:rPr>
          <w:rFonts w:ascii="Palatino Linotype" w:eastAsia="Times New Roman" w:hAnsi="Palatino Linotype" w:cs="Tahoma"/>
          <w:lang w:eastAsia="x-none"/>
        </w:rPr>
        <w:t>.</w:t>
      </w:r>
      <w:r w:rsidR="008234CD" w:rsidRPr="008234CD">
        <w:rPr>
          <w:rFonts w:ascii="Palatino Linotype" w:eastAsia="Times New Roman" w:hAnsi="Palatino Linotype" w:cs="Tahoma"/>
          <w:lang w:eastAsia="x-none"/>
        </w:rPr>
        <w:t>”</w:t>
      </w:r>
      <w:r w:rsidR="00DC67FC" w:rsidRPr="00DC67FC">
        <w:rPr>
          <w:rFonts w:ascii="Palatino Linotype" w:eastAsia="Times New Roman" w:hAnsi="Palatino Linotype" w:cs="Tahoma"/>
          <w:b/>
          <w:bCs/>
          <w:lang w:eastAsia="x-none"/>
        </w:rPr>
        <w:t>»</w:t>
      </w:r>
    </w:p>
    <w:p w14:paraId="16E36D45" w14:textId="77777777" w:rsidR="009D3951" w:rsidRDefault="009D3951" w:rsidP="008234CD">
      <w:pPr>
        <w:spacing w:before="120" w:after="120" w:line="480" w:lineRule="auto"/>
        <w:jc w:val="both"/>
        <w:rPr>
          <w:rFonts w:ascii="Palatino Linotype" w:eastAsia="Times New Roman" w:hAnsi="Palatino Linotype" w:cs="Tahoma"/>
          <w:lang w:eastAsia="x-none"/>
        </w:rPr>
      </w:pPr>
    </w:p>
    <w:p w14:paraId="647D851F" w14:textId="10C11B5D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Με τιμή</w:t>
      </w:r>
    </w:p>
    <w:p w14:paraId="3E68E442" w14:textId="0C9C4B58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8E369C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8E369C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8E369C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04D40" w14:textId="77777777" w:rsidR="00155756" w:rsidRDefault="00155756" w:rsidP="00654B3B">
      <w:pPr>
        <w:spacing w:after="0" w:line="240" w:lineRule="auto"/>
      </w:pPr>
      <w:r>
        <w:separator/>
      </w:r>
    </w:p>
  </w:endnote>
  <w:endnote w:type="continuationSeparator" w:id="0">
    <w:p w14:paraId="49A80DA4" w14:textId="77777777" w:rsidR="00155756" w:rsidRDefault="00155756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66C76" w14:textId="77777777" w:rsidR="00155756" w:rsidRDefault="00155756" w:rsidP="00654B3B">
      <w:pPr>
        <w:spacing w:after="0" w:line="240" w:lineRule="auto"/>
      </w:pPr>
      <w:r>
        <w:separator/>
      </w:r>
    </w:p>
  </w:footnote>
  <w:footnote w:type="continuationSeparator" w:id="0">
    <w:p w14:paraId="62FE12BF" w14:textId="77777777" w:rsidR="00155756" w:rsidRDefault="00155756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4642C"/>
    <w:rsid w:val="000810B6"/>
    <w:rsid w:val="00082C42"/>
    <w:rsid w:val="00084D91"/>
    <w:rsid w:val="00086C13"/>
    <w:rsid w:val="00087487"/>
    <w:rsid w:val="00096ED3"/>
    <w:rsid w:val="000A0C66"/>
    <w:rsid w:val="000A5395"/>
    <w:rsid w:val="000A7D6A"/>
    <w:rsid w:val="000D3A21"/>
    <w:rsid w:val="000F3E96"/>
    <w:rsid w:val="000F7A9C"/>
    <w:rsid w:val="00135E8D"/>
    <w:rsid w:val="00140F05"/>
    <w:rsid w:val="00155756"/>
    <w:rsid w:val="00166796"/>
    <w:rsid w:val="00181D31"/>
    <w:rsid w:val="001842CD"/>
    <w:rsid w:val="00190714"/>
    <w:rsid w:val="001A4496"/>
    <w:rsid w:val="001A48BF"/>
    <w:rsid w:val="001B2CB5"/>
    <w:rsid w:val="001B3049"/>
    <w:rsid w:val="001B4B37"/>
    <w:rsid w:val="001C3387"/>
    <w:rsid w:val="001D2E51"/>
    <w:rsid w:val="001D2FF8"/>
    <w:rsid w:val="001F0CF1"/>
    <w:rsid w:val="00205021"/>
    <w:rsid w:val="00261ABA"/>
    <w:rsid w:val="00273F02"/>
    <w:rsid w:val="00277C9C"/>
    <w:rsid w:val="002B428D"/>
    <w:rsid w:val="002B68D2"/>
    <w:rsid w:val="002C5AF6"/>
    <w:rsid w:val="002E528F"/>
    <w:rsid w:val="002F72B5"/>
    <w:rsid w:val="003035DB"/>
    <w:rsid w:val="00303620"/>
    <w:rsid w:val="00323384"/>
    <w:rsid w:val="0032672E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A3061"/>
    <w:rsid w:val="004A52F9"/>
    <w:rsid w:val="004C28BD"/>
    <w:rsid w:val="004D5DFA"/>
    <w:rsid w:val="004E21AF"/>
    <w:rsid w:val="004E5658"/>
    <w:rsid w:val="005420FB"/>
    <w:rsid w:val="0054297F"/>
    <w:rsid w:val="00554F39"/>
    <w:rsid w:val="005E1A16"/>
    <w:rsid w:val="005E63FA"/>
    <w:rsid w:val="00607524"/>
    <w:rsid w:val="00611F64"/>
    <w:rsid w:val="00634AE3"/>
    <w:rsid w:val="00635530"/>
    <w:rsid w:val="00654B3B"/>
    <w:rsid w:val="00661161"/>
    <w:rsid w:val="006659CD"/>
    <w:rsid w:val="006B631C"/>
    <w:rsid w:val="006D5A00"/>
    <w:rsid w:val="006E040A"/>
    <w:rsid w:val="006E229B"/>
    <w:rsid w:val="00702B65"/>
    <w:rsid w:val="0073533A"/>
    <w:rsid w:val="00761069"/>
    <w:rsid w:val="007951D1"/>
    <w:rsid w:val="007F4D5E"/>
    <w:rsid w:val="00803C5F"/>
    <w:rsid w:val="0080648C"/>
    <w:rsid w:val="008234CD"/>
    <w:rsid w:val="00823799"/>
    <w:rsid w:val="0082501F"/>
    <w:rsid w:val="00882480"/>
    <w:rsid w:val="008877B6"/>
    <w:rsid w:val="008A59B7"/>
    <w:rsid w:val="008B122F"/>
    <w:rsid w:val="008B4734"/>
    <w:rsid w:val="008D75B5"/>
    <w:rsid w:val="008E369C"/>
    <w:rsid w:val="00910A8A"/>
    <w:rsid w:val="009219FA"/>
    <w:rsid w:val="00933B22"/>
    <w:rsid w:val="00947619"/>
    <w:rsid w:val="00961BBD"/>
    <w:rsid w:val="00985FDF"/>
    <w:rsid w:val="009930BA"/>
    <w:rsid w:val="00996280"/>
    <w:rsid w:val="009B7AE5"/>
    <w:rsid w:val="009D1646"/>
    <w:rsid w:val="009D3951"/>
    <w:rsid w:val="009E28CF"/>
    <w:rsid w:val="009E660E"/>
    <w:rsid w:val="00A36284"/>
    <w:rsid w:val="00A53994"/>
    <w:rsid w:val="00A951CB"/>
    <w:rsid w:val="00AA0144"/>
    <w:rsid w:val="00AA4407"/>
    <w:rsid w:val="00AC6987"/>
    <w:rsid w:val="00AE443D"/>
    <w:rsid w:val="00B05366"/>
    <w:rsid w:val="00B17D99"/>
    <w:rsid w:val="00B3059A"/>
    <w:rsid w:val="00B41547"/>
    <w:rsid w:val="00B441E2"/>
    <w:rsid w:val="00B529AF"/>
    <w:rsid w:val="00B60F6A"/>
    <w:rsid w:val="00BA5083"/>
    <w:rsid w:val="00BD1030"/>
    <w:rsid w:val="00C15D6B"/>
    <w:rsid w:val="00C2067C"/>
    <w:rsid w:val="00C20D4B"/>
    <w:rsid w:val="00C21711"/>
    <w:rsid w:val="00C518B2"/>
    <w:rsid w:val="00C654A6"/>
    <w:rsid w:val="00C70FF7"/>
    <w:rsid w:val="00CA73B2"/>
    <w:rsid w:val="00D0667C"/>
    <w:rsid w:val="00D529D6"/>
    <w:rsid w:val="00D5354A"/>
    <w:rsid w:val="00D77081"/>
    <w:rsid w:val="00D92601"/>
    <w:rsid w:val="00DC67FC"/>
    <w:rsid w:val="00DD7AD0"/>
    <w:rsid w:val="00E1010F"/>
    <w:rsid w:val="00E117B4"/>
    <w:rsid w:val="00E124E3"/>
    <w:rsid w:val="00E15238"/>
    <w:rsid w:val="00E359C6"/>
    <w:rsid w:val="00E4409C"/>
    <w:rsid w:val="00E500CE"/>
    <w:rsid w:val="00EB5413"/>
    <w:rsid w:val="00EB5B43"/>
    <w:rsid w:val="00EC2F83"/>
    <w:rsid w:val="00EE07AF"/>
    <w:rsid w:val="00EE28D1"/>
    <w:rsid w:val="00F27E9B"/>
    <w:rsid w:val="00F51F2F"/>
    <w:rsid w:val="00F53FA5"/>
    <w:rsid w:val="00F71B2A"/>
    <w:rsid w:val="00F93D32"/>
    <w:rsid w:val="00FB0409"/>
    <w:rsid w:val="00FC62E4"/>
    <w:rsid w:val="00FD045B"/>
    <w:rsid w:val="00FD103F"/>
    <w:rsid w:val="00FD66B7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5458-B208-4F83-B438-1CE67256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10</cp:revision>
  <cp:lastPrinted>2021-07-13T07:31:00Z</cp:lastPrinted>
  <dcterms:created xsi:type="dcterms:W3CDTF">2021-07-13T07:02:00Z</dcterms:created>
  <dcterms:modified xsi:type="dcterms:W3CDTF">2021-07-13T08:53:00Z</dcterms:modified>
</cp:coreProperties>
</file>