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9"/>
        <w:tblW w:w="9426" w:type="dxa"/>
        <w:tblLayout w:type="fixed"/>
        <w:tblCellMar>
          <w:left w:w="70" w:type="dxa"/>
          <w:right w:w="70" w:type="dxa"/>
        </w:tblCellMar>
        <w:tblLook w:val="04A0" w:firstRow="1" w:lastRow="0" w:firstColumn="1" w:lastColumn="0" w:noHBand="0" w:noVBand="1"/>
      </w:tblPr>
      <w:tblGrid>
        <w:gridCol w:w="4039"/>
        <w:gridCol w:w="567"/>
        <w:gridCol w:w="4820"/>
      </w:tblGrid>
      <w:tr w:rsidR="00D26855" w:rsidRPr="00D26855" w14:paraId="4D43322F" w14:textId="77777777" w:rsidTr="00DA5293">
        <w:trPr>
          <w:trHeight w:val="948"/>
        </w:trPr>
        <w:tc>
          <w:tcPr>
            <w:tcW w:w="4039" w:type="dxa"/>
            <w:hideMark/>
          </w:tcPr>
          <w:p w14:paraId="3205B85A" w14:textId="77777777" w:rsidR="00D26855" w:rsidRPr="00D26855" w:rsidRDefault="00D26855" w:rsidP="00D26855">
            <w:pPr>
              <w:spacing w:after="200" w:line="276" w:lineRule="auto"/>
              <w:ind w:right="-68"/>
              <w:jc w:val="center"/>
              <w:rPr>
                <w:rFonts w:ascii="Palatino Linotype" w:eastAsia="Calibri" w:hAnsi="Palatino Linotype" w:cs="Times New Roman"/>
              </w:rPr>
            </w:pPr>
            <w:r w:rsidRPr="00D26855">
              <w:rPr>
                <w:rFonts w:ascii="Palatino Linotype" w:eastAsia="Calibri" w:hAnsi="Palatino Linotype" w:cs="Times New Roman"/>
                <w:noProof/>
                <w:lang w:eastAsia="el-GR"/>
              </w:rPr>
              <w:drawing>
                <wp:inline distT="0" distB="0" distL="0" distR="0" wp14:anchorId="1DF9057C" wp14:editId="75542043">
                  <wp:extent cx="581025" cy="57150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567" w:type="dxa"/>
          </w:tcPr>
          <w:p w14:paraId="207E1EF4" w14:textId="77777777" w:rsidR="00D26855" w:rsidRPr="00D26855" w:rsidRDefault="00D26855" w:rsidP="00D26855">
            <w:pPr>
              <w:spacing w:after="200" w:line="276" w:lineRule="auto"/>
              <w:rPr>
                <w:rFonts w:ascii="Palatino Linotype" w:eastAsia="Calibri" w:hAnsi="Palatino Linotype" w:cs="Times New Roman"/>
              </w:rPr>
            </w:pPr>
          </w:p>
        </w:tc>
        <w:tc>
          <w:tcPr>
            <w:tcW w:w="4820" w:type="dxa"/>
            <w:hideMark/>
          </w:tcPr>
          <w:p w14:paraId="21762A58" w14:textId="1D4248E2" w:rsidR="00D26855" w:rsidRPr="00D26855" w:rsidRDefault="00032706" w:rsidP="00D26855">
            <w:pPr>
              <w:spacing w:after="200" w:line="240" w:lineRule="auto"/>
              <w:ind w:left="-1134"/>
              <w:jc w:val="center"/>
              <w:rPr>
                <w:rFonts w:ascii="Palatino Linotype" w:eastAsia="Calibri" w:hAnsi="Palatino Linotype" w:cs="Times New Roman"/>
                <w:b/>
                <w:spacing w:val="40"/>
                <w:sz w:val="34"/>
                <w:szCs w:val="34"/>
                <w:u w:val="double"/>
              </w:rPr>
            </w:pPr>
            <w:r>
              <w:rPr>
                <w:rFonts w:ascii="Palatino Linotype" w:eastAsia="Calibri" w:hAnsi="Palatino Linotype" w:cs="Times New Roman"/>
                <w:b/>
                <w:spacing w:val="40"/>
                <w:sz w:val="34"/>
                <w:szCs w:val="34"/>
                <w:u w:val="double"/>
              </w:rPr>
              <w:t>ΑΝΑΚΟΙΝΩ</w:t>
            </w:r>
            <w:r w:rsidR="00AA69DE">
              <w:rPr>
                <w:rFonts w:ascii="Palatino Linotype" w:eastAsia="Calibri" w:hAnsi="Palatino Linotype" w:cs="Times New Roman"/>
                <w:b/>
                <w:spacing w:val="40"/>
                <w:sz w:val="34"/>
                <w:szCs w:val="34"/>
                <w:u w:val="double"/>
              </w:rPr>
              <w:t>ΣΗ</w:t>
            </w:r>
          </w:p>
        </w:tc>
      </w:tr>
      <w:tr w:rsidR="00D26855" w:rsidRPr="00D26855" w14:paraId="3645C3A6" w14:textId="77777777" w:rsidTr="00DA5293">
        <w:trPr>
          <w:trHeight w:val="252"/>
        </w:trPr>
        <w:tc>
          <w:tcPr>
            <w:tcW w:w="4039" w:type="dxa"/>
            <w:hideMark/>
          </w:tcPr>
          <w:p w14:paraId="25E9021A" w14:textId="77777777" w:rsidR="00D26855" w:rsidRPr="00D26855" w:rsidRDefault="00D26855" w:rsidP="00D26855">
            <w:pPr>
              <w:spacing w:after="0" w:line="240" w:lineRule="auto"/>
              <w:ind w:right="-68"/>
              <w:jc w:val="center"/>
              <w:rPr>
                <w:rFonts w:ascii="Palatino Linotype" w:eastAsia="Calibri" w:hAnsi="Palatino Linotype" w:cs="Times New Roman"/>
                <w:sz w:val="18"/>
              </w:rPr>
            </w:pPr>
            <w:r w:rsidRPr="00D26855">
              <w:rPr>
                <w:rFonts w:ascii="Palatino Linotype" w:eastAsia="Calibri" w:hAnsi="Palatino Linotype" w:cs="Times New Roman"/>
                <w:sz w:val="18"/>
              </w:rPr>
              <w:t>ΕΛΛΗΝΙΚΗ ΔΗΜΟΚΡΑΤΙΑ</w:t>
            </w:r>
          </w:p>
        </w:tc>
        <w:tc>
          <w:tcPr>
            <w:tcW w:w="567" w:type="dxa"/>
          </w:tcPr>
          <w:p w14:paraId="77026ECB" w14:textId="77777777" w:rsidR="00D26855" w:rsidRPr="00D26855" w:rsidRDefault="00D26855" w:rsidP="00D26855">
            <w:pPr>
              <w:spacing w:after="0" w:line="240" w:lineRule="auto"/>
              <w:rPr>
                <w:rFonts w:ascii="Palatino Linotype" w:eastAsia="Calibri" w:hAnsi="Palatino Linotype" w:cs="Times New Roman"/>
                <w:sz w:val="16"/>
              </w:rPr>
            </w:pPr>
          </w:p>
        </w:tc>
        <w:tc>
          <w:tcPr>
            <w:tcW w:w="4820" w:type="dxa"/>
            <w:hideMark/>
          </w:tcPr>
          <w:p w14:paraId="3361494C" w14:textId="40322246" w:rsidR="00D26855" w:rsidRPr="00D26855" w:rsidRDefault="00D26855" w:rsidP="00D26855">
            <w:pPr>
              <w:spacing w:after="0" w:line="240" w:lineRule="auto"/>
              <w:ind w:right="-70"/>
              <w:rPr>
                <w:rFonts w:ascii="Book Antiqua" w:eastAsia="Calibri" w:hAnsi="Book Antiqua" w:cs="Times New Roman"/>
              </w:rPr>
            </w:pPr>
            <w:r w:rsidRPr="00D26855">
              <w:rPr>
                <w:rFonts w:ascii="Book Antiqua" w:eastAsia="Calibri" w:hAnsi="Book Antiqua" w:cs="Times New Roman"/>
              </w:rPr>
              <w:t>Αθήνα</w:t>
            </w:r>
            <w:r w:rsidRPr="00D26855">
              <w:rPr>
                <w:rFonts w:ascii="Book Antiqua" w:eastAsia="Calibri" w:hAnsi="Book Antiqua" w:cs="Times New Roman"/>
                <w:lang w:val="en-US"/>
              </w:rPr>
              <w:t xml:space="preserve">, </w:t>
            </w:r>
            <w:r w:rsidRPr="00D26855">
              <w:rPr>
                <w:rFonts w:ascii="Book Antiqua" w:eastAsia="Calibri" w:hAnsi="Book Antiqua" w:cs="Times New Roman"/>
              </w:rPr>
              <w:t>1</w:t>
            </w:r>
            <w:r w:rsidR="00AA69DE">
              <w:rPr>
                <w:rFonts w:ascii="Book Antiqua" w:eastAsia="Calibri" w:hAnsi="Book Antiqua" w:cs="Times New Roman"/>
              </w:rPr>
              <w:t>4</w:t>
            </w:r>
            <w:r w:rsidRPr="00D26855">
              <w:rPr>
                <w:rFonts w:ascii="Book Antiqua" w:eastAsia="Calibri" w:hAnsi="Book Antiqua" w:cs="Times New Roman"/>
              </w:rPr>
              <w:t xml:space="preserve"> Δεκεμβρίου 2021</w:t>
            </w:r>
          </w:p>
        </w:tc>
      </w:tr>
      <w:tr w:rsidR="00D26855" w:rsidRPr="00D26855" w14:paraId="3A71C97D" w14:textId="77777777" w:rsidTr="00DA5293">
        <w:trPr>
          <w:trHeight w:val="236"/>
        </w:trPr>
        <w:tc>
          <w:tcPr>
            <w:tcW w:w="4039" w:type="dxa"/>
            <w:hideMark/>
          </w:tcPr>
          <w:p w14:paraId="2D6F8562" w14:textId="77777777" w:rsidR="00D26855" w:rsidRPr="00D26855" w:rsidRDefault="00D26855" w:rsidP="00D26855">
            <w:pPr>
              <w:spacing w:after="0" w:line="240" w:lineRule="auto"/>
              <w:ind w:right="-68"/>
              <w:jc w:val="center"/>
              <w:rPr>
                <w:rFonts w:ascii="Palatino Linotype" w:eastAsia="Calibri" w:hAnsi="Palatino Linotype" w:cs="Times New Roman"/>
                <w:sz w:val="18"/>
              </w:rPr>
            </w:pPr>
            <w:r w:rsidRPr="00D26855">
              <w:rPr>
                <w:rFonts w:ascii="Palatino Linotype" w:eastAsia="Calibri" w:hAnsi="Palatino Linotype" w:cs="Times New Roman"/>
                <w:sz w:val="18"/>
              </w:rPr>
              <w:t>ΥΠΟΥΡΓΕΙΟ ΔΙΚΑΙΟΣΥΝΗΣ</w:t>
            </w:r>
          </w:p>
        </w:tc>
        <w:tc>
          <w:tcPr>
            <w:tcW w:w="567" w:type="dxa"/>
          </w:tcPr>
          <w:p w14:paraId="2A5CBE6B" w14:textId="77777777" w:rsidR="00D26855" w:rsidRPr="00D26855" w:rsidRDefault="00D26855" w:rsidP="00D26855">
            <w:pPr>
              <w:spacing w:after="0" w:line="240" w:lineRule="auto"/>
              <w:rPr>
                <w:rFonts w:ascii="Palatino Linotype" w:eastAsia="Calibri" w:hAnsi="Palatino Linotype" w:cs="Times New Roman"/>
                <w:b/>
                <w:sz w:val="16"/>
              </w:rPr>
            </w:pPr>
          </w:p>
        </w:tc>
        <w:tc>
          <w:tcPr>
            <w:tcW w:w="4820" w:type="dxa"/>
          </w:tcPr>
          <w:p w14:paraId="4301E317" w14:textId="77777777" w:rsidR="00D26855" w:rsidRPr="00D26855" w:rsidRDefault="00D26855" w:rsidP="00D26855">
            <w:pPr>
              <w:spacing w:after="0" w:line="240" w:lineRule="auto"/>
              <w:ind w:right="-70"/>
              <w:rPr>
                <w:rFonts w:ascii="Book Antiqua" w:eastAsia="Calibri" w:hAnsi="Book Antiqua" w:cs="Times New Roman"/>
              </w:rPr>
            </w:pPr>
          </w:p>
        </w:tc>
      </w:tr>
      <w:tr w:rsidR="00D26855" w:rsidRPr="00D26855" w14:paraId="68840282" w14:textId="77777777" w:rsidTr="00DA5293">
        <w:trPr>
          <w:trHeight w:val="236"/>
        </w:trPr>
        <w:tc>
          <w:tcPr>
            <w:tcW w:w="4039" w:type="dxa"/>
            <w:hideMark/>
          </w:tcPr>
          <w:p w14:paraId="3A4B9BF9" w14:textId="77777777" w:rsidR="00D26855" w:rsidRPr="00D26855" w:rsidRDefault="00D26855" w:rsidP="00D26855">
            <w:pPr>
              <w:spacing w:after="0" w:line="240" w:lineRule="auto"/>
              <w:ind w:right="-68"/>
              <w:jc w:val="center"/>
              <w:rPr>
                <w:rFonts w:ascii="Palatino Linotype" w:eastAsia="Calibri" w:hAnsi="Palatino Linotype" w:cs="Times New Roman"/>
                <w:b/>
              </w:rPr>
            </w:pPr>
            <w:r w:rsidRPr="00D26855">
              <w:rPr>
                <w:rFonts w:ascii="Palatino Linotype" w:eastAsia="Calibri" w:hAnsi="Palatino Linotype" w:cs="Times New Roman"/>
                <w:b/>
              </w:rPr>
              <w:t xml:space="preserve">ΣΥΝΤΟΝΙΣΤΙΚΗ ΕΠΙΤΡΟΠΗ </w:t>
            </w:r>
          </w:p>
          <w:p w14:paraId="01AB77F4" w14:textId="77777777" w:rsidR="00D26855" w:rsidRPr="00D26855" w:rsidRDefault="00D26855" w:rsidP="00D26855">
            <w:pPr>
              <w:spacing w:after="0" w:line="240" w:lineRule="auto"/>
              <w:ind w:right="-68"/>
              <w:jc w:val="center"/>
              <w:rPr>
                <w:rFonts w:ascii="Palatino Linotype" w:eastAsia="Calibri" w:hAnsi="Palatino Linotype" w:cs="Times New Roman"/>
                <w:b/>
              </w:rPr>
            </w:pPr>
            <w:r w:rsidRPr="00D26855">
              <w:rPr>
                <w:rFonts w:ascii="Palatino Linotype" w:eastAsia="Calibri" w:hAnsi="Palatino Linotype" w:cs="Times New Roman"/>
                <w:b/>
              </w:rPr>
              <w:t>ΣΥΜΒΟΛΑΙΟΓΡΑΦΙΚΩΝ</w:t>
            </w:r>
          </w:p>
          <w:p w14:paraId="2A256C9C" w14:textId="77777777" w:rsidR="00D26855" w:rsidRPr="00D26855" w:rsidRDefault="00D26855" w:rsidP="00D26855">
            <w:pPr>
              <w:spacing w:after="0" w:line="240" w:lineRule="auto"/>
              <w:ind w:right="-68"/>
              <w:jc w:val="center"/>
              <w:rPr>
                <w:rFonts w:ascii="Palatino Linotype" w:eastAsia="Calibri" w:hAnsi="Palatino Linotype" w:cs="Times New Roman"/>
                <w:b/>
              </w:rPr>
            </w:pPr>
            <w:r w:rsidRPr="00D26855">
              <w:rPr>
                <w:rFonts w:ascii="Palatino Linotype" w:eastAsia="Calibri" w:hAnsi="Palatino Linotype" w:cs="Times New Roman"/>
                <w:b/>
              </w:rPr>
              <w:t>ΣΥΛΛΟΓΩΝ ΕΛΛΑΔΟΣ</w:t>
            </w:r>
          </w:p>
          <w:p w14:paraId="78C47383" w14:textId="77777777" w:rsidR="00D26855" w:rsidRPr="00D26855" w:rsidRDefault="00D26855" w:rsidP="00D26855">
            <w:pPr>
              <w:spacing w:after="0" w:line="240" w:lineRule="auto"/>
              <w:ind w:right="-68"/>
              <w:jc w:val="center"/>
              <w:rPr>
                <w:rFonts w:ascii="Palatino Linotype" w:eastAsia="Calibri" w:hAnsi="Palatino Linotype" w:cs="Times New Roman"/>
                <w:sz w:val="18"/>
              </w:rPr>
            </w:pPr>
            <w:r w:rsidRPr="00D26855">
              <w:rPr>
                <w:rFonts w:ascii="Palatino Linotype" w:eastAsia="Calibri" w:hAnsi="Palatino Linotype" w:cs="Times New Roman"/>
                <w:sz w:val="18"/>
              </w:rPr>
              <w:t>-----------</w:t>
            </w:r>
          </w:p>
        </w:tc>
        <w:tc>
          <w:tcPr>
            <w:tcW w:w="567" w:type="dxa"/>
          </w:tcPr>
          <w:p w14:paraId="23906D71" w14:textId="77777777" w:rsidR="00D26855" w:rsidRPr="00D26855" w:rsidRDefault="00D26855" w:rsidP="00D26855">
            <w:pPr>
              <w:spacing w:after="0" w:line="240" w:lineRule="auto"/>
              <w:rPr>
                <w:rFonts w:ascii="Palatino Linotype" w:eastAsia="Calibri" w:hAnsi="Palatino Linotype" w:cs="Times New Roman"/>
                <w:sz w:val="16"/>
              </w:rPr>
            </w:pPr>
          </w:p>
        </w:tc>
        <w:tc>
          <w:tcPr>
            <w:tcW w:w="4820" w:type="dxa"/>
          </w:tcPr>
          <w:p w14:paraId="76C33D79" w14:textId="12F2D29B" w:rsidR="00D26855" w:rsidRPr="00032706" w:rsidRDefault="00D26855" w:rsidP="00D26855">
            <w:pPr>
              <w:spacing w:after="0" w:line="240" w:lineRule="auto"/>
              <w:ind w:right="-70"/>
              <w:rPr>
                <w:rFonts w:ascii="Book Antiqua" w:eastAsia="Calibri" w:hAnsi="Book Antiqua" w:cs="Times New Roman"/>
                <w:b/>
                <w:sz w:val="20"/>
              </w:rPr>
            </w:pPr>
            <w:proofErr w:type="spellStart"/>
            <w:r w:rsidRPr="00D26855">
              <w:rPr>
                <w:rFonts w:ascii="Book Antiqua" w:eastAsia="Calibri" w:hAnsi="Book Antiqua" w:cs="Times New Roman"/>
              </w:rPr>
              <w:t>Αριθμ</w:t>
            </w:r>
            <w:proofErr w:type="spellEnd"/>
            <w:r w:rsidRPr="00D26855">
              <w:rPr>
                <w:rFonts w:ascii="Book Antiqua" w:eastAsia="Calibri" w:hAnsi="Book Antiqua" w:cs="Times New Roman"/>
              </w:rPr>
              <w:t xml:space="preserve">. </w:t>
            </w:r>
            <w:proofErr w:type="spellStart"/>
            <w:r w:rsidRPr="00D26855">
              <w:rPr>
                <w:rFonts w:ascii="Book Antiqua" w:eastAsia="Calibri" w:hAnsi="Book Antiqua" w:cs="Times New Roman"/>
              </w:rPr>
              <w:t>πρωτ</w:t>
            </w:r>
            <w:proofErr w:type="spellEnd"/>
            <w:r w:rsidRPr="00D26855">
              <w:rPr>
                <w:rFonts w:ascii="Book Antiqua" w:eastAsia="Calibri" w:hAnsi="Book Antiqua" w:cs="Times New Roman"/>
              </w:rPr>
              <w:t>.</w:t>
            </w:r>
            <w:r w:rsidRPr="00D26855">
              <w:rPr>
                <w:rFonts w:ascii="Book Antiqua" w:eastAsia="Calibri" w:hAnsi="Book Antiqua" w:cs="Times New Roman"/>
                <w:lang w:val="en-US"/>
              </w:rPr>
              <w:t xml:space="preserve"> </w:t>
            </w:r>
            <w:r w:rsidR="00032706">
              <w:rPr>
                <w:rFonts w:ascii="Book Antiqua" w:eastAsia="Calibri" w:hAnsi="Book Antiqua" w:cs="Times New Roman"/>
              </w:rPr>
              <w:t>490</w:t>
            </w:r>
            <w:bookmarkStart w:id="0" w:name="_GoBack"/>
            <w:bookmarkEnd w:id="0"/>
          </w:p>
          <w:p w14:paraId="3B1A385A" w14:textId="77777777" w:rsidR="00D26855" w:rsidRPr="00D26855" w:rsidRDefault="00D26855" w:rsidP="00D26855">
            <w:pPr>
              <w:spacing w:after="0" w:line="240" w:lineRule="auto"/>
              <w:ind w:right="-70"/>
              <w:rPr>
                <w:rFonts w:ascii="Book Antiqua" w:eastAsia="Calibri" w:hAnsi="Book Antiqua" w:cs="Times New Roman"/>
                <w:b/>
                <w:sz w:val="20"/>
              </w:rPr>
            </w:pPr>
          </w:p>
          <w:p w14:paraId="77F0B606" w14:textId="77777777" w:rsidR="00D26855" w:rsidRPr="00D26855" w:rsidRDefault="00D26855" w:rsidP="00D26855">
            <w:pPr>
              <w:spacing w:after="0" w:line="240" w:lineRule="auto"/>
              <w:ind w:right="-68"/>
              <w:rPr>
                <w:rFonts w:ascii="Book Antiqua" w:eastAsia="Calibri" w:hAnsi="Book Antiqua" w:cs="Lucida Sans Unicode"/>
                <w:b/>
                <w:u w:val="single"/>
              </w:rPr>
            </w:pPr>
          </w:p>
        </w:tc>
      </w:tr>
      <w:tr w:rsidR="00D26855" w:rsidRPr="00D26855" w14:paraId="1649DC6C" w14:textId="77777777" w:rsidTr="00DA5293">
        <w:trPr>
          <w:trHeight w:val="899"/>
        </w:trPr>
        <w:tc>
          <w:tcPr>
            <w:tcW w:w="4039" w:type="dxa"/>
            <w:hideMark/>
          </w:tcPr>
          <w:p w14:paraId="2B6118A8" w14:textId="77777777" w:rsidR="00D26855" w:rsidRPr="00D26855" w:rsidRDefault="00D26855" w:rsidP="00D26855">
            <w:pPr>
              <w:spacing w:after="0" w:line="240" w:lineRule="auto"/>
              <w:ind w:right="-70"/>
              <w:jc w:val="both"/>
              <w:rPr>
                <w:rFonts w:ascii="Palatino Linotype" w:eastAsia="Calibri" w:hAnsi="Palatino Linotype" w:cs="Times New Roman"/>
                <w:sz w:val="16"/>
              </w:rPr>
            </w:pPr>
            <w:proofErr w:type="spellStart"/>
            <w:r w:rsidRPr="00D26855">
              <w:rPr>
                <w:rFonts w:ascii="Palatino Linotype" w:eastAsia="Calibri" w:hAnsi="Palatino Linotype" w:cs="Times New Roman"/>
                <w:sz w:val="16"/>
              </w:rPr>
              <w:t>Ταχ.Δ</w:t>
            </w:r>
            <w:proofErr w:type="spellEnd"/>
            <w:r w:rsidRPr="00D26855">
              <w:rPr>
                <w:rFonts w:ascii="Palatino Linotype" w:eastAsia="Calibri" w:hAnsi="Palatino Linotype" w:cs="Times New Roman"/>
                <w:sz w:val="16"/>
              </w:rPr>
              <w:t>/</w:t>
            </w:r>
            <w:proofErr w:type="spellStart"/>
            <w:r w:rsidRPr="00D26855">
              <w:rPr>
                <w:rFonts w:ascii="Palatino Linotype" w:eastAsia="Calibri" w:hAnsi="Palatino Linotype" w:cs="Times New Roman"/>
                <w:sz w:val="16"/>
              </w:rPr>
              <w:t>νση</w:t>
            </w:r>
            <w:proofErr w:type="spellEnd"/>
            <w:r w:rsidRPr="00D26855">
              <w:rPr>
                <w:rFonts w:ascii="Palatino Linotype" w:eastAsia="Calibri" w:hAnsi="Palatino Linotype" w:cs="Times New Roman"/>
                <w:sz w:val="16"/>
              </w:rPr>
              <w:t xml:space="preserve">    : Γ. Γενναδίου 4 - Τ.Κ.106 78, Αθήνα</w:t>
            </w:r>
          </w:p>
          <w:p w14:paraId="46FBC04B" w14:textId="77777777" w:rsidR="00D26855" w:rsidRPr="00D26855" w:rsidRDefault="00D26855" w:rsidP="00D26855">
            <w:pPr>
              <w:spacing w:after="0" w:line="240" w:lineRule="auto"/>
              <w:ind w:right="-70"/>
              <w:jc w:val="both"/>
              <w:rPr>
                <w:rFonts w:ascii="Palatino Linotype" w:eastAsia="Calibri" w:hAnsi="Palatino Linotype" w:cs="Times New Roman"/>
                <w:sz w:val="16"/>
                <w:lang w:val="fr-FR"/>
              </w:rPr>
            </w:pPr>
            <w:r w:rsidRPr="00D26855">
              <w:rPr>
                <w:rFonts w:ascii="Palatino Linotype" w:eastAsia="Calibri" w:hAnsi="Palatino Linotype" w:cs="Times New Roman"/>
                <w:sz w:val="16"/>
              </w:rPr>
              <w:t>Τηλέφωνα</w:t>
            </w:r>
            <w:r w:rsidRPr="00D26855">
              <w:rPr>
                <w:rFonts w:ascii="Palatino Linotype" w:eastAsia="Calibri" w:hAnsi="Palatino Linotype" w:cs="Times New Roman"/>
                <w:sz w:val="16"/>
                <w:lang w:val="fr-FR"/>
              </w:rPr>
              <w:t xml:space="preserve">    : 210-3307450,60,70,80,90</w:t>
            </w:r>
          </w:p>
          <w:p w14:paraId="430CE03A" w14:textId="77777777" w:rsidR="00D26855" w:rsidRPr="00D26855" w:rsidRDefault="00D26855" w:rsidP="00D26855">
            <w:pPr>
              <w:spacing w:after="0" w:line="240" w:lineRule="auto"/>
              <w:ind w:right="-70"/>
              <w:jc w:val="both"/>
              <w:rPr>
                <w:rFonts w:ascii="Palatino Linotype" w:eastAsia="Calibri" w:hAnsi="Palatino Linotype" w:cs="Times New Roman"/>
                <w:sz w:val="16"/>
                <w:lang w:val="fr-FR"/>
              </w:rPr>
            </w:pPr>
            <w:r w:rsidRPr="00D26855">
              <w:rPr>
                <w:rFonts w:ascii="Palatino Linotype" w:eastAsia="Calibri" w:hAnsi="Palatino Linotype" w:cs="Times New Roman"/>
                <w:sz w:val="16"/>
                <w:lang w:val="fr-FR"/>
              </w:rPr>
              <w:t>FAX               : 210-3848335</w:t>
            </w:r>
          </w:p>
          <w:p w14:paraId="6002E8E2" w14:textId="77777777" w:rsidR="00D26855" w:rsidRPr="00D26855" w:rsidRDefault="00D26855" w:rsidP="00D26855">
            <w:pPr>
              <w:spacing w:after="0" w:line="240" w:lineRule="auto"/>
              <w:ind w:right="-70"/>
              <w:jc w:val="both"/>
              <w:rPr>
                <w:rFonts w:ascii="Palatino Linotype" w:eastAsia="Calibri" w:hAnsi="Palatino Linotype" w:cs="Times New Roman"/>
                <w:sz w:val="16"/>
                <w:lang w:val="fr-FR"/>
              </w:rPr>
            </w:pPr>
            <w:r w:rsidRPr="00D26855">
              <w:rPr>
                <w:rFonts w:ascii="Palatino Linotype" w:eastAsia="Calibri" w:hAnsi="Palatino Linotype" w:cs="Times New Roman"/>
                <w:sz w:val="16"/>
                <w:lang w:val="de-DE"/>
              </w:rPr>
              <w:t>E</w:t>
            </w:r>
            <w:r w:rsidRPr="00D26855">
              <w:rPr>
                <w:rFonts w:ascii="Palatino Linotype" w:eastAsia="Calibri" w:hAnsi="Palatino Linotype" w:cs="Times New Roman"/>
                <w:sz w:val="16"/>
                <w:lang w:val="fr-FR"/>
              </w:rPr>
              <w:t>-</w:t>
            </w:r>
            <w:r w:rsidRPr="00D26855">
              <w:rPr>
                <w:rFonts w:ascii="Palatino Linotype" w:eastAsia="Calibri" w:hAnsi="Palatino Linotype" w:cs="Times New Roman"/>
                <w:sz w:val="16"/>
                <w:lang w:val="de-DE"/>
              </w:rPr>
              <w:t>mail</w:t>
            </w:r>
            <w:r w:rsidRPr="00D26855">
              <w:rPr>
                <w:rFonts w:ascii="Palatino Linotype" w:eastAsia="Calibri" w:hAnsi="Palatino Linotype" w:cs="Times New Roman"/>
                <w:sz w:val="16"/>
                <w:lang w:val="fr-FR"/>
              </w:rPr>
              <w:t xml:space="preserve">           : </w:t>
            </w:r>
            <w:proofErr w:type="spellStart"/>
            <w:r w:rsidRPr="00D26855">
              <w:rPr>
                <w:rFonts w:ascii="Palatino Linotype" w:eastAsia="Calibri" w:hAnsi="Palatino Linotype" w:cs="Times New Roman"/>
                <w:sz w:val="16"/>
                <w:lang w:val="de-DE"/>
              </w:rPr>
              <w:t>notaries</w:t>
            </w:r>
            <w:proofErr w:type="spellEnd"/>
            <w:r w:rsidRPr="00D26855">
              <w:rPr>
                <w:rFonts w:ascii="Palatino Linotype" w:eastAsia="Calibri" w:hAnsi="Palatino Linotype" w:cs="Times New Roman"/>
                <w:sz w:val="16"/>
                <w:lang w:val="fr-FR"/>
              </w:rPr>
              <w:t>@</w:t>
            </w:r>
            <w:proofErr w:type="spellStart"/>
            <w:r w:rsidRPr="00D26855">
              <w:rPr>
                <w:rFonts w:ascii="Palatino Linotype" w:eastAsia="Calibri" w:hAnsi="Palatino Linotype" w:cs="Times New Roman"/>
                <w:sz w:val="16"/>
                <w:lang w:val="de-DE"/>
              </w:rPr>
              <w:t>notariat</w:t>
            </w:r>
            <w:proofErr w:type="spellEnd"/>
            <w:r w:rsidRPr="00D26855">
              <w:rPr>
                <w:rFonts w:ascii="Palatino Linotype" w:eastAsia="Calibri" w:hAnsi="Palatino Linotype" w:cs="Times New Roman"/>
                <w:sz w:val="16"/>
                <w:lang w:val="fr-FR"/>
              </w:rPr>
              <w:t>.</w:t>
            </w:r>
            <w:proofErr w:type="spellStart"/>
            <w:r w:rsidRPr="00D26855">
              <w:rPr>
                <w:rFonts w:ascii="Palatino Linotype" w:eastAsia="Calibri" w:hAnsi="Palatino Linotype" w:cs="Times New Roman"/>
                <w:sz w:val="16"/>
                <w:lang w:val="de-DE"/>
              </w:rPr>
              <w:t>gr</w:t>
            </w:r>
            <w:proofErr w:type="spellEnd"/>
          </w:p>
          <w:p w14:paraId="6AAD21CE" w14:textId="77777777" w:rsidR="00D26855" w:rsidRPr="00D26855" w:rsidRDefault="00D26855" w:rsidP="00D26855">
            <w:pPr>
              <w:spacing w:after="0" w:line="240" w:lineRule="auto"/>
              <w:ind w:right="-70"/>
              <w:jc w:val="both"/>
              <w:rPr>
                <w:rFonts w:ascii="Palatino Linotype" w:eastAsia="Calibri" w:hAnsi="Palatino Linotype" w:cs="Times New Roman"/>
                <w:sz w:val="16"/>
                <w:lang w:val="de-DE"/>
              </w:rPr>
            </w:pPr>
            <w:r w:rsidRPr="00D26855">
              <w:rPr>
                <w:rFonts w:ascii="Palatino Linotype" w:eastAsia="Calibri" w:hAnsi="Palatino Linotype" w:cs="Times New Roman"/>
                <w:sz w:val="16"/>
              </w:rPr>
              <w:t>Πληροφορίες</w:t>
            </w:r>
            <w:r w:rsidRPr="00D26855">
              <w:rPr>
                <w:rFonts w:ascii="Palatino Linotype" w:eastAsia="Calibri" w:hAnsi="Palatino Linotype" w:cs="Times New Roman"/>
                <w:sz w:val="16"/>
                <w:lang w:val="de-DE"/>
              </w:rPr>
              <w:t xml:space="preserve">     : </w:t>
            </w:r>
            <w:r w:rsidRPr="00D26855">
              <w:rPr>
                <w:rFonts w:ascii="Palatino Linotype" w:eastAsia="Calibri" w:hAnsi="Palatino Linotype" w:cs="Times New Roman"/>
                <w:sz w:val="16"/>
              </w:rPr>
              <w:t>Θ</w:t>
            </w:r>
            <w:r w:rsidRPr="00D26855">
              <w:rPr>
                <w:rFonts w:ascii="Palatino Linotype" w:eastAsia="Calibri" w:hAnsi="Palatino Linotype" w:cs="Times New Roman"/>
                <w:sz w:val="16"/>
                <w:lang w:val="de-DE"/>
              </w:rPr>
              <w:t xml:space="preserve">. </w:t>
            </w:r>
            <w:r w:rsidRPr="00D26855">
              <w:rPr>
                <w:rFonts w:ascii="Palatino Linotype" w:eastAsia="Calibri" w:hAnsi="Palatino Linotype" w:cs="Times New Roman"/>
                <w:sz w:val="16"/>
              </w:rPr>
              <w:t>Χαλκίδης</w:t>
            </w:r>
          </w:p>
          <w:p w14:paraId="0EF6D7C5" w14:textId="77777777" w:rsidR="00D26855" w:rsidRPr="00D26855" w:rsidRDefault="00D26855" w:rsidP="00D26855">
            <w:pPr>
              <w:spacing w:after="120" w:line="240" w:lineRule="auto"/>
              <w:ind w:right="-68"/>
              <w:jc w:val="both"/>
              <w:rPr>
                <w:rFonts w:ascii="Palatino Linotype" w:eastAsia="Calibri" w:hAnsi="Palatino Linotype" w:cs="Times New Roman"/>
                <w:sz w:val="16"/>
                <w:lang w:val="de-DE"/>
              </w:rPr>
            </w:pPr>
          </w:p>
        </w:tc>
        <w:tc>
          <w:tcPr>
            <w:tcW w:w="567" w:type="dxa"/>
          </w:tcPr>
          <w:p w14:paraId="2EC064AD" w14:textId="77777777" w:rsidR="00D26855" w:rsidRPr="00D26855" w:rsidRDefault="00D26855" w:rsidP="00D26855">
            <w:pPr>
              <w:spacing w:after="0" w:line="240" w:lineRule="auto"/>
              <w:rPr>
                <w:rFonts w:ascii="Palatino Linotype" w:eastAsia="Calibri" w:hAnsi="Palatino Linotype" w:cs="Times New Roman"/>
                <w:sz w:val="24"/>
                <w:szCs w:val="24"/>
                <w:lang w:val="de-DE"/>
              </w:rPr>
            </w:pPr>
          </w:p>
        </w:tc>
        <w:tc>
          <w:tcPr>
            <w:tcW w:w="4820" w:type="dxa"/>
            <w:hideMark/>
          </w:tcPr>
          <w:p w14:paraId="25E31EF6" w14:textId="77777777" w:rsidR="00D26855" w:rsidRPr="00D26855" w:rsidRDefault="00D26855" w:rsidP="00D26855">
            <w:pPr>
              <w:spacing w:after="0" w:line="240" w:lineRule="auto"/>
              <w:jc w:val="both"/>
              <w:rPr>
                <w:rFonts w:ascii="Palatino Linotype" w:eastAsia="Times New Roman" w:hAnsi="Palatino Linotype" w:cs="Tahoma"/>
                <w:b/>
                <w:sz w:val="24"/>
                <w:szCs w:val="24"/>
                <w:u w:val="single"/>
                <w:lang w:eastAsia="x-none"/>
              </w:rPr>
            </w:pPr>
            <w:r w:rsidRPr="00D26855">
              <w:rPr>
                <w:rFonts w:ascii="Palatino Linotype" w:eastAsia="Times New Roman" w:hAnsi="Palatino Linotype" w:cs="Tahoma"/>
                <w:b/>
                <w:sz w:val="24"/>
                <w:szCs w:val="24"/>
                <w:u w:val="single"/>
                <w:lang w:eastAsia="x-none"/>
              </w:rPr>
              <w:t xml:space="preserve">Προς </w:t>
            </w:r>
          </w:p>
          <w:p w14:paraId="15277C3E" w14:textId="77777777" w:rsidR="00D26855" w:rsidRPr="00D26855" w:rsidRDefault="00D26855" w:rsidP="00D26855">
            <w:pPr>
              <w:spacing w:after="0" w:line="240" w:lineRule="auto"/>
              <w:jc w:val="both"/>
              <w:rPr>
                <w:rFonts w:ascii="Palatino Linotype" w:eastAsia="Times New Roman" w:hAnsi="Palatino Linotype" w:cs="Tahoma"/>
                <w:sz w:val="24"/>
                <w:szCs w:val="24"/>
                <w:lang w:eastAsia="x-none"/>
              </w:rPr>
            </w:pPr>
            <w:r w:rsidRPr="00D26855">
              <w:rPr>
                <w:rFonts w:ascii="Palatino Linotype" w:eastAsia="Times New Roman" w:hAnsi="Palatino Linotype" w:cs="Tahoma"/>
                <w:sz w:val="24"/>
                <w:szCs w:val="24"/>
                <w:lang w:eastAsia="x-none"/>
              </w:rPr>
              <w:t xml:space="preserve">Όλους τους συμβολαιογράφους </w:t>
            </w:r>
          </w:p>
          <w:p w14:paraId="26D604D5" w14:textId="77777777" w:rsidR="00D26855" w:rsidRPr="00D26855" w:rsidRDefault="00D26855" w:rsidP="00D26855">
            <w:pPr>
              <w:spacing w:after="0" w:line="240" w:lineRule="auto"/>
              <w:jc w:val="both"/>
              <w:rPr>
                <w:rFonts w:ascii="Palatino Linotype" w:eastAsia="Times New Roman" w:hAnsi="Palatino Linotype" w:cs="Tahoma"/>
                <w:sz w:val="24"/>
                <w:szCs w:val="24"/>
                <w:lang w:eastAsia="x-none"/>
              </w:rPr>
            </w:pPr>
            <w:r w:rsidRPr="00D26855">
              <w:rPr>
                <w:rFonts w:ascii="Palatino Linotype" w:eastAsia="Times New Roman" w:hAnsi="Palatino Linotype" w:cs="Tahoma"/>
                <w:sz w:val="24"/>
                <w:szCs w:val="24"/>
                <w:lang w:eastAsia="x-none"/>
              </w:rPr>
              <w:t>της χώρας</w:t>
            </w:r>
          </w:p>
          <w:p w14:paraId="7B841C98" w14:textId="77777777" w:rsidR="00D26855" w:rsidRPr="00D26855" w:rsidRDefault="00D26855" w:rsidP="00D26855">
            <w:pPr>
              <w:spacing w:after="0" w:line="240" w:lineRule="auto"/>
              <w:ind w:right="497"/>
              <w:rPr>
                <w:rFonts w:ascii="Book Antiqua" w:eastAsia="Calibri" w:hAnsi="Book Antiqua" w:cs="Tahoma"/>
                <w:bCs/>
                <w:sz w:val="24"/>
                <w:szCs w:val="24"/>
              </w:rPr>
            </w:pPr>
          </w:p>
        </w:tc>
      </w:tr>
    </w:tbl>
    <w:p w14:paraId="2A99CF9C" w14:textId="367E5708" w:rsidR="00D26855" w:rsidRPr="00D26855" w:rsidRDefault="00D26855" w:rsidP="00D26855">
      <w:pPr>
        <w:spacing w:after="240" w:line="240" w:lineRule="auto"/>
        <w:jc w:val="both"/>
        <w:rPr>
          <w:rFonts w:ascii="Book Antiqua" w:eastAsia="Times New Roman" w:hAnsi="Book Antiqua" w:cs="Tahoma"/>
          <w:b/>
          <w:spacing w:val="40"/>
          <w:sz w:val="28"/>
          <w:szCs w:val="28"/>
          <w:lang w:eastAsia="x-none"/>
        </w:rPr>
      </w:pPr>
      <w:r w:rsidRPr="00D26855">
        <w:rPr>
          <w:rFonts w:ascii="Book Antiqua" w:eastAsia="Times New Roman" w:hAnsi="Book Antiqua" w:cs="Tahoma"/>
          <w:b/>
          <w:spacing w:val="40"/>
          <w:sz w:val="28"/>
          <w:szCs w:val="28"/>
          <w:u w:val="single"/>
          <w:lang w:eastAsia="x-none"/>
        </w:rPr>
        <w:t>ΘΕΜΑ</w:t>
      </w:r>
      <w:r w:rsidRPr="00D26855">
        <w:rPr>
          <w:rFonts w:ascii="Book Antiqua" w:eastAsia="Times New Roman" w:hAnsi="Book Antiqua" w:cs="Tahoma"/>
          <w:b/>
          <w:spacing w:val="40"/>
          <w:sz w:val="28"/>
          <w:szCs w:val="28"/>
          <w:lang w:eastAsia="x-none"/>
        </w:rPr>
        <w:t>: «</w:t>
      </w:r>
      <w:r w:rsidR="00AA69DE">
        <w:rPr>
          <w:rFonts w:ascii="Book Antiqua" w:eastAsia="Times New Roman" w:hAnsi="Book Antiqua" w:cs="Tahoma"/>
          <w:b/>
          <w:spacing w:val="40"/>
          <w:sz w:val="28"/>
          <w:szCs w:val="28"/>
          <w:lang w:eastAsia="x-none"/>
        </w:rPr>
        <w:t>Διευκρίνηση για την η</w:t>
      </w:r>
      <w:r w:rsidRPr="00D26855">
        <w:rPr>
          <w:rFonts w:ascii="Book Antiqua" w:eastAsia="Times New Roman" w:hAnsi="Book Antiqua" w:cs="Tahoma"/>
          <w:b/>
          <w:spacing w:val="40"/>
          <w:sz w:val="28"/>
          <w:szCs w:val="28"/>
          <w:lang w:eastAsia="x-none"/>
        </w:rPr>
        <w:t>λεκτρονική υποβολή δήλωσης φόρου δωρεών, γονικών παροχών</w:t>
      </w:r>
      <w:r w:rsidR="00AA69DE">
        <w:rPr>
          <w:rFonts w:ascii="Book Antiqua" w:eastAsia="Times New Roman" w:hAnsi="Book Antiqua" w:cs="Tahoma"/>
          <w:b/>
          <w:spacing w:val="40"/>
          <w:sz w:val="28"/>
          <w:szCs w:val="28"/>
          <w:lang w:eastAsia="x-none"/>
        </w:rPr>
        <w:t xml:space="preserve"> αναφορικά με τα χρηματικά ποσά</w:t>
      </w:r>
      <w:r w:rsidRPr="00D26855">
        <w:rPr>
          <w:rFonts w:ascii="Book Antiqua" w:eastAsia="Times New Roman" w:hAnsi="Book Antiqua" w:cs="Tahoma"/>
          <w:b/>
          <w:spacing w:val="40"/>
          <w:sz w:val="28"/>
          <w:szCs w:val="28"/>
          <w:lang w:eastAsia="x-none"/>
        </w:rPr>
        <w:t>»</w:t>
      </w:r>
    </w:p>
    <w:p w14:paraId="69BE6C3C" w14:textId="77777777" w:rsidR="00D26855" w:rsidRPr="00D26855" w:rsidRDefault="00D26855" w:rsidP="00D26855">
      <w:pPr>
        <w:spacing w:after="0" w:line="360" w:lineRule="auto"/>
        <w:rPr>
          <w:rFonts w:ascii="Palatino Linotype" w:eastAsia="Times New Roman" w:hAnsi="Palatino Linotype" w:cs="Tahoma"/>
          <w:sz w:val="24"/>
          <w:szCs w:val="24"/>
          <w:lang w:eastAsia="x-none"/>
        </w:rPr>
      </w:pPr>
    </w:p>
    <w:p w14:paraId="494B2E76" w14:textId="77777777" w:rsidR="00D26855" w:rsidRPr="00D26855" w:rsidRDefault="00D26855" w:rsidP="00D26855">
      <w:pPr>
        <w:spacing w:after="0" w:line="360" w:lineRule="auto"/>
        <w:rPr>
          <w:rFonts w:ascii="Palatino Linotype" w:eastAsia="Times New Roman" w:hAnsi="Palatino Linotype" w:cs="Tahoma"/>
          <w:sz w:val="24"/>
          <w:szCs w:val="24"/>
          <w:lang w:eastAsia="x-none"/>
        </w:rPr>
      </w:pPr>
      <w:r w:rsidRPr="00D26855">
        <w:rPr>
          <w:rFonts w:ascii="Palatino Linotype" w:eastAsia="Times New Roman" w:hAnsi="Palatino Linotype" w:cs="Tahoma"/>
          <w:sz w:val="24"/>
          <w:szCs w:val="24"/>
          <w:lang w:eastAsia="x-none"/>
        </w:rPr>
        <w:t>Κυρίες και Κύριοι Συνάδελφοι,</w:t>
      </w:r>
    </w:p>
    <w:p w14:paraId="64423796" w14:textId="77777777" w:rsidR="00D26855" w:rsidRPr="00D26855" w:rsidRDefault="00D26855" w:rsidP="00D26855">
      <w:pPr>
        <w:spacing w:after="0" w:line="360" w:lineRule="auto"/>
        <w:ind w:firstLine="720"/>
        <w:jc w:val="both"/>
        <w:rPr>
          <w:rFonts w:ascii="Palatino Linotype" w:eastAsia="Times New Roman" w:hAnsi="Palatino Linotype" w:cs="Tahoma"/>
          <w:sz w:val="24"/>
          <w:szCs w:val="24"/>
          <w:lang w:eastAsia="x-none"/>
        </w:rPr>
      </w:pPr>
    </w:p>
    <w:p w14:paraId="43579ECF" w14:textId="4E14B251" w:rsidR="00CE60E8" w:rsidRDefault="00CE60E8" w:rsidP="00D26855">
      <w:pPr>
        <w:spacing w:before="120" w:after="120" w:line="360" w:lineRule="auto"/>
        <w:ind w:firstLine="720"/>
        <w:jc w:val="both"/>
        <w:rPr>
          <w:rFonts w:ascii="Palatino Linotype" w:eastAsia="Times New Roman" w:hAnsi="Palatino Linotype" w:cs="Tahoma"/>
          <w:sz w:val="24"/>
          <w:szCs w:val="24"/>
          <w:lang w:eastAsia="x-none"/>
        </w:rPr>
      </w:pPr>
      <w:r>
        <w:rPr>
          <w:rFonts w:ascii="Palatino Linotype" w:eastAsia="Times New Roman" w:hAnsi="Palatino Linotype" w:cs="Tahoma"/>
          <w:sz w:val="24"/>
          <w:szCs w:val="24"/>
          <w:lang w:eastAsia="x-none"/>
        </w:rPr>
        <w:t>Στ</w:t>
      </w:r>
      <w:r w:rsidR="002651A7">
        <w:rPr>
          <w:rFonts w:ascii="Palatino Linotype" w:eastAsia="Times New Roman" w:hAnsi="Palatino Linotype" w:cs="Tahoma"/>
          <w:sz w:val="24"/>
          <w:szCs w:val="24"/>
          <w:lang w:eastAsia="x-none"/>
        </w:rPr>
        <w:t>ο πρώτο εδάφιο της παραγράφου 1 της</w:t>
      </w:r>
      <w:r w:rsidR="002651A7" w:rsidRPr="002651A7">
        <w:rPr>
          <w:rFonts w:ascii="Palatino Linotype" w:eastAsia="Times New Roman" w:hAnsi="Palatino Linotype" w:cs="Tahoma"/>
          <w:sz w:val="24"/>
          <w:szCs w:val="24"/>
          <w:lang w:eastAsia="x-none"/>
        </w:rPr>
        <w:t xml:space="preserve"> υπ’ αριθ. Α.1249/09.12.2021 </w:t>
      </w:r>
      <w:r w:rsidR="002651A7">
        <w:rPr>
          <w:rFonts w:ascii="Palatino Linotype" w:eastAsia="Times New Roman" w:hAnsi="Palatino Linotype" w:cs="Tahoma"/>
          <w:sz w:val="24"/>
          <w:szCs w:val="24"/>
          <w:lang w:eastAsia="x-none"/>
        </w:rPr>
        <w:t>(</w:t>
      </w:r>
      <w:r w:rsidR="002651A7" w:rsidRPr="002651A7">
        <w:rPr>
          <w:rFonts w:ascii="Palatino Linotype" w:eastAsia="Times New Roman" w:hAnsi="Palatino Linotype" w:cs="Tahoma"/>
          <w:sz w:val="24"/>
          <w:szCs w:val="24"/>
          <w:lang w:eastAsia="x-none"/>
        </w:rPr>
        <w:t xml:space="preserve">ΦΕΚ Β΄ 5779) απόφαση του Διοικητή ΑΑΔΕ με τίτλο </w:t>
      </w:r>
      <w:r w:rsidR="002651A7" w:rsidRPr="002651A7">
        <w:rPr>
          <w:rFonts w:ascii="Palatino Linotype" w:eastAsia="Times New Roman" w:hAnsi="Palatino Linotype" w:cs="Tahoma"/>
          <w:i/>
          <w:iCs/>
          <w:sz w:val="24"/>
          <w:szCs w:val="24"/>
          <w:lang w:eastAsia="x-none"/>
        </w:rPr>
        <w:t xml:space="preserve">«Ηλεκτρονική υποβολή </w:t>
      </w:r>
      <w:bookmarkStart w:id="1" w:name="_Hlk90276111"/>
      <w:r w:rsidR="002651A7" w:rsidRPr="002651A7">
        <w:rPr>
          <w:rFonts w:ascii="Palatino Linotype" w:eastAsia="Times New Roman" w:hAnsi="Palatino Linotype" w:cs="Tahoma"/>
          <w:i/>
          <w:iCs/>
          <w:sz w:val="24"/>
          <w:szCs w:val="24"/>
          <w:lang w:eastAsia="x-none"/>
        </w:rPr>
        <w:t>δήλωσης φόρου δωρεών, γονικών παροχών</w:t>
      </w:r>
      <w:bookmarkEnd w:id="1"/>
      <w:r w:rsidR="002651A7" w:rsidRPr="002651A7">
        <w:rPr>
          <w:rFonts w:ascii="Palatino Linotype" w:eastAsia="Times New Roman" w:hAnsi="Palatino Linotype" w:cs="Tahoma"/>
          <w:i/>
          <w:iCs/>
          <w:sz w:val="24"/>
          <w:szCs w:val="24"/>
          <w:lang w:eastAsia="x-none"/>
        </w:rPr>
        <w:t xml:space="preserve"> «Δήλωση Δωρεάς/Γονικής Παροχής»</w:t>
      </w:r>
      <w:r w:rsidR="002651A7">
        <w:rPr>
          <w:rFonts w:ascii="Palatino Linotype" w:eastAsia="Times New Roman" w:hAnsi="Palatino Linotype" w:cs="Tahoma"/>
          <w:i/>
          <w:iCs/>
          <w:sz w:val="24"/>
          <w:szCs w:val="24"/>
          <w:lang w:eastAsia="x-none"/>
        </w:rPr>
        <w:t xml:space="preserve"> </w:t>
      </w:r>
      <w:r w:rsidR="002651A7" w:rsidRPr="002651A7">
        <w:rPr>
          <w:rFonts w:ascii="Palatino Linotype" w:eastAsia="Times New Roman" w:hAnsi="Palatino Linotype" w:cs="Tahoma"/>
          <w:sz w:val="24"/>
          <w:szCs w:val="24"/>
          <w:lang w:eastAsia="x-none"/>
        </w:rPr>
        <w:t>ορίζεται ότι</w:t>
      </w:r>
      <w:r w:rsidR="002651A7">
        <w:rPr>
          <w:rFonts w:ascii="Palatino Linotype" w:eastAsia="Times New Roman" w:hAnsi="Palatino Linotype" w:cs="Tahoma"/>
          <w:i/>
          <w:iCs/>
          <w:sz w:val="24"/>
          <w:szCs w:val="24"/>
          <w:lang w:eastAsia="x-none"/>
        </w:rPr>
        <w:t xml:space="preserve"> </w:t>
      </w:r>
      <w:r w:rsidR="002651A7">
        <w:rPr>
          <w:rFonts w:ascii="Palatino Linotype" w:eastAsia="Times New Roman" w:hAnsi="Palatino Linotype" w:cs="Tahoma"/>
          <w:sz w:val="24"/>
          <w:szCs w:val="24"/>
          <w:lang w:eastAsia="x-none"/>
        </w:rPr>
        <w:t xml:space="preserve">: </w:t>
      </w:r>
    </w:p>
    <w:p w14:paraId="0D3C892B" w14:textId="1F3DDE5A" w:rsidR="002651A7" w:rsidRPr="002651A7" w:rsidRDefault="002651A7" w:rsidP="00D26855">
      <w:pPr>
        <w:spacing w:before="120" w:after="120" w:line="360" w:lineRule="auto"/>
        <w:ind w:firstLine="720"/>
        <w:jc w:val="both"/>
        <w:rPr>
          <w:rFonts w:ascii="Palatino Linotype" w:eastAsia="Times New Roman" w:hAnsi="Palatino Linotype" w:cs="Tahoma"/>
          <w:i/>
          <w:iCs/>
          <w:sz w:val="24"/>
          <w:szCs w:val="24"/>
          <w:lang w:eastAsia="x-none"/>
        </w:rPr>
      </w:pPr>
      <w:r>
        <w:rPr>
          <w:rFonts w:ascii="Palatino Linotype" w:eastAsia="Times New Roman" w:hAnsi="Palatino Linotype" w:cs="Tahoma"/>
          <w:i/>
          <w:iCs/>
          <w:sz w:val="24"/>
          <w:szCs w:val="24"/>
          <w:lang w:eastAsia="x-none"/>
        </w:rPr>
        <w:t>«</w:t>
      </w:r>
      <w:r w:rsidRPr="002651A7">
        <w:rPr>
          <w:rFonts w:ascii="Palatino Linotype" w:eastAsia="Times New Roman" w:hAnsi="Palatino Linotype" w:cs="Tahoma"/>
          <w:i/>
          <w:iCs/>
          <w:sz w:val="24"/>
          <w:szCs w:val="24"/>
          <w:lang w:eastAsia="x-none"/>
        </w:rPr>
        <w:t xml:space="preserve">1. </w:t>
      </w:r>
      <w:r w:rsidRPr="002651A7">
        <w:rPr>
          <w:rFonts w:ascii="Palatino Linotype" w:eastAsia="Times New Roman" w:hAnsi="Palatino Linotype" w:cs="Tahoma"/>
          <w:i/>
          <w:iCs/>
          <w:sz w:val="24"/>
          <w:szCs w:val="24"/>
          <w:u w:val="single"/>
          <w:lang w:eastAsia="x-none"/>
        </w:rPr>
        <w:t>Οι αρχικές εμπρόθεσμες δηλώσεις φόρου δωρεάς και γονικής παροχής, για τη σύνταξη συμβολαιογραφικού εγγράφου δωρεάς ή γονικής παροχής υποβάλλονται ηλεκτρονικά μέσω της εφαρμογής «</w:t>
      </w:r>
      <w:proofErr w:type="spellStart"/>
      <w:r w:rsidRPr="002651A7">
        <w:rPr>
          <w:rFonts w:ascii="Palatino Linotype" w:eastAsia="Times New Roman" w:hAnsi="Palatino Linotype" w:cs="Tahoma"/>
          <w:i/>
          <w:iCs/>
          <w:sz w:val="24"/>
          <w:szCs w:val="24"/>
          <w:u w:val="single"/>
          <w:lang w:eastAsia="x-none"/>
        </w:rPr>
        <w:t>myPROPERTY</w:t>
      </w:r>
      <w:proofErr w:type="spellEnd"/>
      <w:r w:rsidRPr="002651A7">
        <w:rPr>
          <w:rFonts w:ascii="Palatino Linotype" w:eastAsia="Times New Roman" w:hAnsi="Palatino Linotype" w:cs="Tahoma"/>
          <w:i/>
          <w:iCs/>
          <w:sz w:val="24"/>
          <w:szCs w:val="24"/>
          <w:u w:val="single"/>
          <w:lang w:eastAsia="x-none"/>
        </w:rPr>
        <w:t>-</w:t>
      </w:r>
      <w:r w:rsidRPr="002651A7">
        <w:rPr>
          <w:rFonts w:ascii="Palatino Linotype" w:eastAsia="Times New Roman" w:hAnsi="Palatino Linotype" w:cs="Tahoma"/>
          <w:i/>
          <w:iCs/>
          <w:sz w:val="24"/>
          <w:szCs w:val="24"/>
          <w:lang w:eastAsia="x-none"/>
        </w:rPr>
        <w:t xml:space="preserve"> Φορολογία Δωρεών- Γονικών Παροχών» της Α.Α.Δ.Ε., εφόσον η φορολογική υποχρέωση γεννιέται μετά την έναρξη της ηλεκτρονικής εφαρμογής και αφορούν: α) ακίνητα τα οποία βρίσκονται σε περιοχές στις οποίες ισχύει το σύστημα αντικειμενικού προσδιορισμού αξίας ακινήτων (Α.Π.Α.Α.), β) κινητά περιουσιακά στοιχεία κάθε είδους (ενδεικτικά μετοχές, απαιτήσεις, αξίες, αυτοκίνητα, έργα τέχνης, κ.λπ.) και </w:t>
      </w:r>
      <w:r w:rsidRPr="002651A7">
        <w:rPr>
          <w:rFonts w:ascii="Palatino Linotype" w:eastAsia="Times New Roman" w:hAnsi="Palatino Linotype" w:cs="Tahoma"/>
          <w:i/>
          <w:iCs/>
          <w:sz w:val="24"/>
          <w:szCs w:val="24"/>
          <w:u w:val="single"/>
          <w:lang w:eastAsia="x-none"/>
        </w:rPr>
        <w:t>γ) χρηματικά ποσά προς τα πρόσωπα που υπάγονται στην Α’ κατηγορία της παρ. 1 του άρθρου 29 του Κώδικα.</w:t>
      </w:r>
      <w:r w:rsidRPr="002651A7">
        <w:rPr>
          <w:rFonts w:ascii="Palatino Linotype" w:eastAsia="Times New Roman" w:hAnsi="Palatino Linotype" w:cs="Tahoma"/>
          <w:i/>
          <w:iCs/>
          <w:sz w:val="24"/>
          <w:szCs w:val="24"/>
          <w:lang w:eastAsia="x-none"/>
        </w:rPr>
        <w:t>»</w:t>
      </w:r>
    </w:p>
    <w:p w14:paraId="05EFD8B8" w14:textId="25508988" w:rsidR="00AA69DE" w:rsidRPr="007F79A7" w:rsidRDefault="00AA69DE" w:rsidP="00D26855">
      <w:pPr>
        <w:spacing w:before="120" w:after="120" w:line="360" w:lineRule="auto"/>
        <w:ind w:firstLine="720"/>
        <w:jc w:val="both"/>
        <w:rPr>
          <w:rFonts w:ascii="Palatino Linotype" w:eastAsia="Times New Roman" w:hAnsi="Palatino Linotype" w:cs="Tahoma"/>
          <w:sz w:val="24"/>
          <w:szCs w:val="24"/>
          <w:lang w:eastAsia="x-none"/>
        </w:rPr>
      </w:pPr>
      <w:r>
        <w:rPr>
          <w:rFonts w:ascii="Palatino Linotype" w:eastAsia="Times New Roman" w:hAnsi="Palatino Linotype" w:cs="Tahoma"/>
          <w:sz w:val="24"/>
          <w:szCs w:val="24"/>
          <w:lang w:eastAsia="x-none"/>
        </w:rPr>
        <w:lastRenderedPageBreak/>
        <w:t>Κατόπιν επικοινωνίας του Προέδρου ΣΣΕΑΠΑΔ με την ΑΑΔΕ</w:t>
      </w:r>
      <w:r w:rsidR="00CE60E8">
        <w:rPr>
          <w:rFonts w:ascii="Palatino Linotype" w:eastAsia="Times New Roman" w:hAnsi="Palatino Linotype" w:cs="Tahoma"/>
          <w:sz w:val="24"/>
          <w:szCs w:val="24"/>
          <w:lang w:eastAsia="x-none"/>
        </w:rPr>
        <w:t>,</w:t>
      </w:r>
      <w:r>
        <w:rPr>
          <w:rFonts w:ascii="Palatino Linotype" w:eastAsia="Times New Roman" w:hAnsi="Palatino Linotype" w:cs="Tahoma"/>
          <w:sz w:val="24"/>
          <w:szCs w:val="24"/>
          <w:lang w:eastAsia="x-none"/>
        </w:rPr>
        <w:t xml:space="preserve"> σχετικά με την ηλεκτρονική υποβολή δήλωσης φόρου</w:t>
      </w:r>
      <w:r w:rsidRPr="00AA69DE">
        <w:rPr>
          <w:rFonts w:ascii="Palatino Linotype" w:eastAsia="Times New Roman" w:hAnsi="Palatino Linotype" w:cs="Tahoma"/>
          <w:sz w:val="24"/>
          <w:szCs w:val="24"/>
          <w:lang w:eastAsia="x-none"/>
        </w:rPr>
        <w:t xml:space="preserve"> δωρεών</w:t>
      </w:r>
      <w:r w:rsidR="005A4834">
        <w:rPr>
          <w:rFonts w:ascii="Palatino Linotype" w:eastAsia="Times New Roman" w:hAnsi="Palatino Linotype" w:cs="Tahoma"/>
          <w:sz w:val="24"/>
          <w:szCs w:val="24"/>
          <w:lang w:eastAsia="x-none"/>
        </w:rPr>
        <w:t xml:space="preserve">, </w:t>
      </w:r>
      <w:r w:rsidRPr="00AA69DE">
        <w:rPr>
          <w:rFonts w:ascii="Palatino Linotype" w:eastAsia="Times New Roman" w:hAnsi="Palatino Linotype" w:cs="Tahoma"/>
          <w:sz w:val="24"/>
          <w:szCs w:val="24"/>
          <w:lang w:eastAsia="x-none"/>
        </w:rPr>
        <w:t>γονικών παροχών</w:t>
      </w:r>
      <w:r>
        <w:rPr>
          <w:rFonts w:ascii="Palatino Linotype" w:eastAsia="Times New Roman" w:hAnsi="Palatino Linotype" w:cs="Tahoma"/>
          <w:sz w:val="24"/>
          <w:szCs w:val="24"/>
          <w:lang w:eastAsia="x-none"/>
        </w:rPr>
        <w:t xml:space="preserve"> </w:t>
      </w:r>
      <w:r w:rsidRPr="007F79A7">
        <w:rPr>
          <w:rFonts w:ascii="Palatino Linotype" w:eastAsia="Times New Roman" w:hAnsi="Palatino Linotype" w:cs="Tahoma"/>
          <w:sz w:val="24"/>
          <w:szCs w:val="24"/>
          <w:u w:val="single"/>
          <w:lang w:eastAsia="x-none"/>
        </w:rPr>
        <w:t xml:space="preserve">προς τα πρόσωπα που υπάγονται στην </w:t>
      </w:r>
      <w:proofErr w:type="spellStart"/>
      <w:r w:rsidRPr="007F79A7">
        <w:rPr>
          <w:rFonts w:ascii="Palatino Linotype" w:eastAsia="Times New Roman" w:hAnsi="Palatino Linotype" w:cs="Tahoma"/>
          <w:sz w:val="24"/>
          <w:szCs w:val="24"/>
          <w:u w:val="single"/>
          <w:lang w:eastAsia="x-none"/>
        </w:rPr>
        <w:t>Α΄κατηγορία</w:t>
      </w:r>
      <w:proofErr w:type="spellEnd"/>
      <w:r w:rsidRPr="007F79A7">
        <w:rPr>
          <w:rFonts w:ascii="Palatino Linotype" w:eastAsia="Times New Roman" w:hAnsi="Palatino Linotype" w:cs="Tahoma"/>
          <w:sz w:val="24"/>
          <w:szCs w:val="24"/>
          <w:u w:val="single"/>
          <w:lang w:eastAsia="x-none"/>
        </w:rPr>
        <w:t xml:space="preserve"> της παρ. 1 του </w:t>
      </w:r>
      <w:r w:rsidRPr="007F79A7">
        <w:rPr>
          <w:rFonts w:ascii="Palatino Linotype" w:eastAsia="Times New Roman" w:hAnsi="Palatino Linotype" w:cs="Tahoma"/>
          <w:i/>
          <w:iCs/>
          <w:sz w:val="24"/>
          <w:szCs w:val="24"/>
          <w:u w:val="single"/>
          <w:lang w:eastAsia="x-none"/>
        </w:rPr>
        <w:t>Κώδικα</w:t>
      </w:r>
      <w:r w:rsidRPr="00AA69DE">
        <w:rPr>
          <w:rFonts w:ascii="Palatino Linotype" w:eastAsia="Times New Roman" w:hAnsi="Palatino Linotype" w:cs="Tahoma"/>
          <w:i/>
          <w:iCs/>
          <w:sz w:val="24"/>
          <w:szCs w:val="24"/>
          <w:lang w:eastAsia="x-none"/>
        </w:rPr>
        <w:t xml:space="preserve"> Διατάξεων Φορολογίας κληρονομιών, δωρεών γονικών παροχών και κερδών από τυχερά παίγνια ( ν. 2961/2001)</w:t>
      </w:r>
      <w:r>
        <w:rPr>
          <w:rFonts w:ascii="Palatino Linotype" w:eastAsia="Times New Roman" w:hAnsi="Palatino Linotype" w:cs="Tahoma"/>
          <w:i/>
          <w:iCs/>
          <w:sz w:val="24"/>
          <w:szCs w:val="24"/>
          <w:lang w:eastAsia="x-none"/>
        </w:rPr>
        <w:t>,</w:t>
      </w:r>
      <w:r w:rsidR="007F79A7">
        <w:rPr>
          <w:rFonts w:ascii="Palatino Linotype" w:eastAsia="Times New Roman" w:hAnsi="Palatino Linotype" w:cs="Tahoma"/>
          <w:i/>
          <w:iCs/>
          <w:sz w:val="24"/>
          <w:szCs w:val="24"/>
          <w:lang w:eastAsia="x-none"/>
        </w:rPr>
        <w:t xml:space="preserve"> </w:t>
      </w:r>
      <w:r w:rsidR="007F79A7">
        <w:rPr>
          <w:rFonts w:ascii="Palatino Linotype" w:eastAsia="Times New Roman" w:hAnsi="Palatino Linotype" w:cs="Tahoma"/>
          <w:sz w:val="24"/>
          <w:szCs w:val="24"/>
          <w:lang w:eastAsia="x-none"/>
        </w:rPr>
        <w:t>για ΧΡΗΜΑΤΙΚΑ ΠΟΣΑ</w:t>
      </w:r>
      <w:r w:rsidR="00CE60E8">
        <w:rPr>
          <w:rFonts w:ascii="Palatino Linotype" w:eastAsia="Times New Roman" w:hAnsi="Palatino Linotype" w:cs="Tahoma"/>
          <w:sz w:val="24"/>
          <w:szCs w:val="24"/>
          <w:lang w:eastAsia="x-none"/>
        </w:rPr>
        <w:t xml:space="preserve">, διευκρινίζεται ότι η υποβολή σχετικής δήλωσης </w:t>
      </w:r>
      <w:r w:rsidR="003C0A54">
        <w:rPr>
          <w:rFonts w:ascii="Palatino Linotype" w:eastAsia="Times New Roman" w:hAnsi="Palatino Linotype" w:cs="Tahoma"/>
          <w:sz w:val="24"/>
          <w:szCs w:val="24"/>
          <w:lang w:eastAsia="x-none"/>
        </w:rPr>
        <w:t>απαιτείται</w:t>
      </w:r>
      <w:r w:rsidR="005A4834">
        <w:rPr>
          <w:rFonts w:ascii="Palatino Linotype" w:eastAsia="Times New Roman" w:hAnsi="Palatino Linotype" w:cs="Tahoma"/>
          <w:sz w:val="24"/>
          <w:szCs w:val="24"/>
          <w:lang w:eastAsia="x-none"/>
        </w:rPr>
        <w:t xml:space="preserve"> ΜΟΝΟΝ</w:t>
      </w:r>
      <w:r w:rsidR="00CE60E8">
        <w:rPr>
          <w:rFonts w:ascii="Palatino Linotype" w:eastAsia="Times New Roman" w:hAnsi="Palatino Linotype" w:cs="Tahoma"/>
          <w:sz w:val="24"/>
          <w:szCs w:val="24"/>
          <w:lang w:eastAsia="x-none"/>
        </w:rPr>
        <w:t xml:space="preserve"> όταν </w:t>
      </w:r>
      <w:r w:rsidR="005A4834">
        <w:rPr>
          <w:rFonts w:ascii="Palatino Linotype" w:eastAsia="Times New Roman" w:hAnsi="Palatino Linotype" w:cs="Tahoma"/>
          <w:sz w:val="24"/>
          <w:szCs w:val="24"/>
          <w:lang w:eastAsia="x-none"/>
        </w:rPr>
        <w:t>για τη</w:t>
      </w:r>
      <w:r w:rsidR="00CE60E8">
        <w:rPr>
          <w:rFonts w:ascii="Palatino Linotype" w:eastAsia="Times New Roman" w:hAnsi="Palatino Linotype" w:cs="Tahoma"/>
          <w:sz w:val="24"/>
          <w:szCs w:val="24"/>
          <w:lang w:eastAsia="x-none"/>
        </w:rPr>
        <w:t xml:space="preserve"> δωρεά</w:t>
      </w:r>
      <w:r w:rsidR="005A4834">
        <w:rPr>
          <w:rFonts w:ascii="Palatino Linotype" w:eastAsia="Times New Roman" w:hAnsi="Palatino Linotype" w:cs="Tahoma"/>
          <w:sz w:val="24"/>
          <w:szCs w:val="24"/>
          <w:lang w:eastAsia="x-none"/>
        </w:rPr>
        <w:t>/γονική παροχή</w:t>
      </w:r>
      <w:r w:rsidR="00CE60E8">
        <w:rPr>
          <w:rFonts w:ascii="Palatino Linotype" w:eastAsia="Times New Roman" w:hAnsi="Palatino Linotype" w:cs="Tahoma"/>
          <w:sz w:val="24"/>
          <w:szCs w:val="24"/>
          <w:lang w:eastAsia="x-none"/>
        </w:rPr>
        <w:t xml:space="preserve"> του χρηματικού ποσού προς τα πρόσωπα</w:t>
      </w:r>
      <w:r w:rsidR="005A4834">
        <w:rPr>
          <w:rFonts w:ascii="Palatino Linotype" w:eastAsia="Times New Roman" w:hAnsi="Palatino Linotype" w:cs="Tahoma"/>
          <w:sz w:val="24"/>
          <w:szCs w:val="24"/>
          <w:lang w:eastAsia="x-none"/>
        </w:rPr>
        <w:t xml:space="preserve"> αυτά συντάσσεται</w:t>
      </w:r>
      <w:r w:rsidR="00CE60E8">
        <w:rPr>
          <w:rFonts w:ascii="Palatino Linotype" w:eastAsia="Times New Roman" w:hAnsi="Palatino Linotype" w:cs="Tahoma"/>
          <w:sz w:val="24"/>
          <w:szCs w:val="24"/>
          <w:lang w:eastAsia="x-none"/>
        </w:rPr>
        <w:t xml:space="preserve"> </w:t>
      </w:r>
      <w:r w:rsidR="005730B6">
        <w:rPr>
          <w:rFonts w:ascii="Palatino Linotype" w:eastAsia="Times New Roman" w:hAnsi="Palatino Linotype" w:cs="Tahoma"/>
          <w:sz w:val="24"/>
          <w:szCs w:val="24"/>
          <w:lang w:eastAsia="x-none"/>
        </w:rPr>
        <w:t xml:space="preserve"> συμβολαιογραφικ</w:t>
      </w:r>
      <w:r w:rsidR="005A4834">
        <w:rPr>
          <w:rFonts w:ascii="Palatino Linotype" w:eastAsia="Times New Roman" w:hAnsi="Palatino Linotype" w:cs="Tahoma"/>
          <w:sz w:val="24"/>
          <w:szCs w:val="24"/>
          <w:lang w:eastAsia="x-none"/>
        </w:rPr>
        <w:t>ό</w:t>
      </w:r>
      <w:r w:rsidR="005730B6">
        <w:rPr>
          <w:rFonts w:ascii="Palatino Linotype" w:eastAsia="Times New Roman" w:hAnsi="Palatino Linotype" w:cs="Tahoma"/>
          <w:sz w:val="24"/>
          <w:szCs w:val="24"/>
          <w:lang w:eastAsia="x-none"/>
        </w:rPr>
        <w:t xml:space="preserve"> </w:t>
      </w:r>
      <w:r w:rsidR="005A4834">
        <w:rPr>
          <w:rFonts w:ascii="Palatino Linotype" w:eastAsia="Times New Roman" w:hAnsi="Palatino Linotype" w:cs="Tahoma"/>
          <w:sz w:val="24"/>
          <w:szCs w:val="24"/>
          <w:lang w:eastAsia="x-none"/>
        </w:rPr>
        <w:t>έ</w:t>
      </w:r>
      <w:r w:rsidR="005730B6">
        <w:rPr>
          <w:rFonts w:ascii="Palatino Linotype" w:eastAsia="Times New Roman" w:hAnsi="Palatino Linotype" w:cs="Tahoma"/>
          <w:sz w:val="24"/>
          <w:szCs w:val="24"/>
          <w:lang w:eastAsia="x-none"/>
        </w:rPr>
        <w:t>γγρ</w:t>
      </w:r>
      <w:r w:rsidR="005A4834">
        <w:rPr>
          <w:rFonts w:ascii="Palatino Linotype" w:eastAsia="Times New Roman" w:hAnsi="Palatino Linotype" w:cs="Tahoma"/>
          <w:sz w:val="24"/>
          <w:szCs w:val="24"/>
          <w:lang w:eastAsia="x-none"/>
        </w:rPr>
        <w:t>α</w:t>
      </w:r>
      <w:r w:rsidR="005730B6">
        <w:rPr>
          <w:rFonts w:ascii="Palatino Linotype" w:eastAsia="Times New Roman" w:hAnsi="Palatino Linotype" w:cs="Tahoma"/>
          <w:sz w:val="24"/>
          <w:szCs w:val="24"/>
          <w:lang w:eastAsia="x-none"/>
        </w:rPr>
        <w:t>φου.</w:t>
      </w:r>
    </w:p>
    <w:p w14:paraId="01680190" w14:textId="77777777" w:rsidR="00D26855" w:rsidRPr="00D26855" w:rsidRDefault="00D26855" w:rsidP="00D26855">
      <w:pPr>
        <w:spacing w:before="120" w:after="120" w:line="360" w:lineRule="auto"/>
        <w:jc w:val="center"/>
        <w:rPr>
          <w:rFonts w:ascii="Palatino Linotype" w:eastAsia="Times New Roman" w:hAnsi="Palatino Linotype" w:cs="Tahoma"/>
          <w:sz w:val="24"/>
          <w:szCs w:val="24"/>
          <w:lang w:eastAsia="x-none"/>
        </w:rPr>
      </w:pPr>
    </w:p>
    <w:p w14:paraId="0E10A58A" w14:textId="77777777" w:rsidR="00D26855" w:rsidRPr="00D26855" w:rsidRDefault="00D26855" w:rsidP="00D26855">
      <w:pPr>
        <w:spacing w:before="120" w:after="120" w:line="360" w:lineRule="auto"/>
        <w:jc w:val="center"/>
        <w:rPr>
          <w:rFonts w:ascii="Palatino Linotype" w:eastAsia="Times New Roman" w:hAnsi="Palatino Linotype" w:cs="Tahoma"/>
          <w:sz w:val="24"/>
          <w:szCs w:val="24"/>
          <w:lang w:eastAsia="x-none"/>
        </w:rPr>
      </w:pPr>
      <w:r w:rsidRPr="00D26855">
        <w:rPr>
          <w:rFonts w:ascii="Palatino Linotype" w:eastAsia="Times New Roman" w:hAnsi="Palatino Linotype" w:cs="Tahoma"/>
          <w:sz w:val="24"/>
          <w:szCs w:val="24"/>
          <w:lang w:eastAsia="x-none"/>
        </w:rPr>
        <w:t>Με τιμή</w:t>
      </w:r>
    </w:p>
    <w:p w14:paraId="2FAB69C4" w14:textId="77777777" w:rsidR="00D26855" w:rsidRPr="00D26855" w:rsidRDefault="00D26855" w:rsidP="00D26855">
      <w:pPr>
        <w:spacing w:before="120" w:after="120" w:line="360" w:lineRule="auto"/>
        <w:jc w:val="center"/>
        <w:rPr>
          <w:rFonts w:ascii="Palatino Linotype" w:eastAsia="Times New Roman" w:hAnsi="Palatino Linotype" w:cs="Tahoma"/>
          <w:sz w:val="24"/>
          <w:szCs w:val="24"/>
          <w:lang w:eastAsia="x-none"/>
        </w:rPr>
      </w:pPr>
    </w:p>
    <w:p w14:paraId="5E053FE2" w14:textId="77777777" w:rsidR="00D26855" w:rsidRPr="00D26855" w:rsidRDefault="00D26855" w:rsidP="00D26855">
      <w:pPr>
        <w:spacing w:before="120" w:after="120" w:line="360" w:lineRule="auto"/>
        <w:jc w:val="center"/>
        <w:rPr>
          <w:rFonts w:ascii="Palatino Linotype" w:eastAsia="Times New Roman" w:hAnsi="Palatino Linotype" w:cs="Tahoma"/>
          <w:sz w:val="24"/>
          <w:szCs w:val="24"/>
          <w:lang w:eastAsia="x-none"/>
        </w:rPr>
      </w:pPr>
      <w:r w:rsidRPr="00D26855">
        <w:rPr>
          <w:rFonts w:ascii="Palatino Linotype" w:eastAsia="Times New Roman" w:hAnsi="Palatino Linotype" w:cs="Tahoma"/>
          <w:sz w:val="24"/>
          <w:szCs w:val="24"/>
          <w:lang w:eastAsia="x-none"/>
        </w:rPr>
        <w:t>Ο Πρόεδρος</w:t>
      </w:r>
    </w:p>
    <w:p w14:paraId="0A70A1BA" w14:textId="77777777" w:rsidR="00D26855" w:rsidRPr="00D26855" w:rsidRDefault="00D26855" w:rsidP="00D26855">
      <w:pPr>
        <w:spacing w:before="120" w:after="120" w:line="360" w:lineRule="auto"/>
        <w:jc w:val="center"/>
        <w:rPr>
          <w:rFonts w:ascii="Palatino Linotype" w:eastAsia="Calibri" w:hAnsi="Palatino Linotype" w:cs="Tahoma"/>
          <w:sz w:val="24"/>
          <w:szCs w:val="24"/>
        </w:rPr>
      </w:pPr>
      <w:r w:rsidRPr="00D26855">
        <w:rPr>
          <w:rFonts w:ascii="Palatino Linotype" w:eastAsia="Times New Roman" w:hAnsi="Palatino Linotype" w:cs="Tahoma"/>
          <w:sz w:val="24"/>
          <w:szCs w:val="24"/>
          <w:lang w:eastAsia="x-none"/>
        </w:rPr>
        <w:t>Γεώργιος Ρούσκας</w:t>
      </w:r>
    </w:p>
    <w:p w14:paraId="6BF986CF" w14:textId="77777777" w:rsidR="002C25D5" w:rsidRDefault="00032706"/>
    <w:sectPr w:rsidR="002C25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A36"/>
    <w:rsid w:val="00032706"/>
    <w:rsid w:val="002651A7"/>
    <w:rsid w:val="00266102"/>
    <w:rsid w:val="003C0A54"/>
    <w:rsid w:val="005730B6"/>
    <w:rsid w:val="005A4834"/>
    <w:rsid w:val="005E36B8"/>
    <w:rsid w:val="007F79A7"/>
    <w:rsid w:val="00A774F2"/>
    <w:rsid w:val="00AA69DE"/>
    <w:rsid w:val="00B47A36"/>
    <w:rsid w:val="00CE60E8"/>
    <w:rsid w:val="00D26855"/>
    <w:rsid w:val="00EE03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5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774F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774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774F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774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1702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dc:creator>
  <cp:lastModifiedBy>tritoselsa</cp:lastModifiedBy>
  <cp:revision>2</cp:revision>
  <cp:lastPrinted>2021-12-14T09:41:00Z</cp:lastPrinted>
  <dcterms:created xsi:type="dcterms:W3CDTF">2021-12-14T10:29:00Z</dcterms:created>
  <dcterms:modified xsi:type="dcterms:W3CDTF">2021-12-14T10:29:00Z</dcterms:modified>
</cp:coreProperties>
</file>