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806311" w14:textId="77777777" w:rsidR="008E4B61" w:rsidRDefault="008E4B61"/>
    <w:tbl>
      <w:tblPr>
        <w:tblpPr w:leftFromText="180" w:rightFromText="180" w:vertAnchor="text" w:horzAnchor="margin" w:tblpY="-119"/>
        <w:tblW w:w="9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9"/>
        <w:gridCol w:w="567"/>
        <w:gridCol w:w="4820"/>
      </w:tblGrid>
      <w:tr w:rsidR="0032672E" w14:paraId="7C48DC58" w14:textId="77777777" w:rsidTr="000F7A9C">
        <w:trPr>
          <w:trHeight w:val="948"/>
        </w:trPr>
        <w:tc>
          <w:tcPr>
            <w:tcW w:w="4039" w:type="dxa"/>
            <w:hideMark/>
          </w:tcPr>
          <w:p w14:paraId="45B45F78" w14:textId="77777777" w:rsidR="0032672E" w:rsidRDefault="006E040A" w:rsidP="0032672E">
            <w:pPr>
              <w:ind w:right="-68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noProof/>
                <w:lang w:eastAsia="el-GR"/>
              </w:rPr>
              <w:drawing>
                <wp:inline distT="0" distB="0" distL="0" distR="0" wp14:anchorId="5D2667E0" wp14:editId="256BE2A7">
                  <wp:extent cx="581025" cy="571500"/>
                  <wp:effectExtent l="0" t="0" r="0" b="0"/>
                  <wp:docPr id="1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14:paraId="33BF6AB7" w14:textId="77777777" w:rsidR="0032672E" w:rsidRPr="000F7A9C" w:rsidRDefault="0032672E" w:rsidP="0032672E">
            <w:pPr>
              <w:rPr>
                <w:rFonts w:ascii="Palatino Linotype" w:hAnsi="Palatino Linotype"/>
              </w:rPr>
            </w:pPr>
          </w:p>
        </w:tc>
        <w:tc>
          <w:tcPr>
            <w:tcW w:w="4820" w:type="dxa"/>
            <w:hideMark/>
          </w:tcPr>
          <w:p w14:paraId="516DCC71" w14:textId="3EEC46E3" w:rsidR="0032672E" w:rsidRPr="00FD045B" w:rsidRDefault="008B122F" w:rsidP="008E369C">
            <w:pPr>
              <w:spacing w:line="240" w:lineRule="auto"/>
              <w:ind w:left="-1134"/>
              <w:jc w:val="center"/>
              <w:rPr>
                <w:rFonts w:ascii="Palatino Linotype" w:hAnsi="Palatino Linotype"/>
                <w:b/>
                <w:spacing w:val="40"/>
                <w:sz w:val="34"/>
                <w:szCs w:val="34"/>
                <w:u w:val="double"/>
              </w:rPr>
            </w:pPr>
            <w:r>
              <w:rPr>
                <w:rFonts w:ascii="Palatino Linotype" w:hAnsi="Palatino Linotype"/>
                <w:b/>
                <w:spacing w:val="40"/>
                <w:sz w:val="34"/>
                <w:szCs w:val="34"/>
                <w:u w:val="double"/>
              </w:rPr>
              <w:t>ΑΝΑΚΟΙΝΩΣΗ</w:t>
            </w:r>
          </w:p>
        </w:tc>
      </w:tr>
      <w:tr w:rsidR="0032672E" w14:paraId="66CF00C5" w14:textId="77777777" w:rsidTr="000F7A9C">
        <w:trPr>
          <w:trHeight w:val="252"/>
        </w:trPr>
        <w:tc>
          <w:tcPr>
            <w:tcW w:w="4039" w:type="dxa"/>
            <w:hideMark/>
          </w:tcPr>
          <w:p w14:paraId="123A1F3F" w14:textId="77777777" w:rsidR="0032672E" w:rsidRDefault="0032672E" w:rsidP="0032672E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sz w:val="18"/>
              </w:rPr>
            </w:pPr>
            <w:r>
              <w:rPr>
                <w:rFonts w:ascii="Palatino Linotype" w:hAnsi="Palatino Linotype"/>
                <w:sz w:val="18"/>
              </w:rPr>
              <w:t>ΕΛΛΗΝΙΚΗ ΔΗΜΟΚΡΑΤΙΑ</w:t>
            </w:r>
          </w:p>
        </w:tc>
        <w:tc>
          <w:tcPr>
            <w:tcW w:w="567" w:type="dxa"/>
          </w:tcPr>
          <w:p w14:paraId="5ACD705A" w14:textId="77777777" w:rsidR="0032672E" w:rsidRDefault="0032672E" w:rsidP="0032672E">
            <w:pPr>
              <w:spacing w:after="0" w:line="240" w:lineRule="auto"/>
              <w:rPr>
                <w:rFonts w:ascii="Palatino Linotype" w:hAnsi="Palatino Linotype"/>
                <w:sz w:val="16"/>
              </w:rPr>
            </w:pPr>
          </w:p>
        </w:tc>
        <w:tc>
          <w:tcPr>
            <w:tcW w:w="4820" w:type="dxa"/>
            <w:hideMark/>
          </w:tcPr>
          <w:p w14:paraId="165C1CF1" w14:textId="1A0F0237" w:rsidR="0032672E" w:rsidRPr="00FD045B" w:rsidRDefault="0032672E" w:rsidP="00004916">
            <w:pPr>
              <w:spacing w:after="0" w:line="240" w:lineRule="auto"/>
              <w:ind w:right="-70"/>
              <w:rPr>
                <w:rFonts w:ascii="Book Antiqua" w:hAnsi="Book Antiqua"/>
              </w:rPr>
            </w:pPr>
            <w:r w:rsidRPr="00C2067C">
              <w:rPr>
                <w:rFonts w:ascii="Book Antiqua" w:hAnsi="Book Antiqua"/>
              </w:rPr>
              <w:t>Αθήνα</w:t>
            </w:r>
            <w:r w:rsidR="00C21711">
              <w:rPr>
                <w:rFonts w:ascii="Book Antiqua" w:hAnsi="Book Antiqua"/>
                <w:lang w:val="en-US"/>
              </w:rPr>
              <w:t xml:space="preserve">, </w:t>
            </w:r>
            <w:r w:rsidR="00E83359">
              <w:rPr>
                <w:rFonts w:ascii="Book Antiqua" w:hAnsi="Book Antiqua"/>
              </w:rPr>
              <w:t>2</w:t>
            </w:r>
            <w:r w:rsidR="000639F8">
              <w:rPr>
                <w:rFonts w:ascii="Book Antiqua" w:hAnsi="Book Antiqua"/>
              </w:rPr>
              <w:t>9</w:t>
            </w:r>
            <w:r w:rsidR="00E30847">
              <w:rPr>
                <w:rFonts w:ascii="Book Antiqua" w:hAnsi="Book Antiqua"/>
              </w:rPr>
              <w:t xml:space="preserve"> Μαρτίου 2023</w:t>
            </w:r>
          </w:p>
        </w:tc>
      </w:tr>
      <w:tr w:rsidR="0032672E" w14:paraId="6EE8C2DC" w14:textId="77777777" w:rsidTr="008E4B61">
        <w:trPr>
          <w:trHeight w:val="324"/>
        </w:trPr>
        <w:tc>
          <w:tcPr>
            <w:tcW w:w="4039" w:type="dxa"/>
            <w:hideMark/>
          </w:tcPr>
          <w:p w14:paraId="2E5D80C0" w14:textId="77777777" w:rsidR="0032672E" w:rsidRPr="008D75B5" w:rsidRDefault="0032672E" w:rsidP="00823799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sz w:val="18"/>
              </w:rPr>
            </w:pPr>
            <w:r>
              <w:rPr>
                <w:rFonts w:ascii="Palatino Linotype" w:hAnsi="Palatino Linotype"/>
                <w:sz w:val="18"/>
              </w:rPr>
              <w:t>ΥΠΟΥΡΓΕΙΟ ΔΙΚΑΙΟΣΥΝΗΣ</w:t>
            </w:r>
          </w:p>
        </w:tc>
        <w:tc>
          <w:tcPr>
            <w:tcW w:w="567" w:type="dxa"/>
          </w:tcPr>
          <w:p w14:paraId="542110E7" w14:textId="77777777" w:rsidR="0032672E" w:rsidRDefault="0032672E" w:rsidP="0032672E">
            <w:pPr>
              <w:spacing w:after="0" w:line="240" w:lineRule="auto"/>
              <w:rPr>
                <w:rFonts w:ascii="Palatino Linotype" w:hAnsi="Palatino Linotype"/>
                <w:b/>
                <w:sz w:val="16"/>
              </w:rPr>
            </w:pPr>
          </w:p>
        </w:tc>
        <w:tc>
          <w:tcPr>
            <w:tcW w:w="4820" w:type="dxa"/>
          </w:tcPr>
          <w:p w14:paraId="13924EE1" w14:textId="77777777" w:rsidR="0032672E" w:rsidRPr="005E1A16" w:rsidRDefault="0032672E" w:rsidP="00607524">
            <w:pPr>
              <w:spacing w:after="0" w:line="240" w:lineRule="auto"/>
              <w:ind w:right="-70"/>
              <w:rPr>
                <w:rFonts w:ascii="Book Antiqua" w:hAnsi="Book Antiqua"/>
              </w:rPr>
            </w:pPr>
          </w:p>
        </w:tc>
      </w:tr>
      <w:tr w:rsidR="000A7D6A" w14:paraId="5D19C16B" w14:textId="77777777" w:rsidTr="000F7A9C">
        <w:trPr>
          <w:trHeight w:val="236"/>
        </w:trPr>
        <w:tc>
          <w:tcPr>
            <w:tcW w:w="4039" w:type="dxa"/>
            <w:hideMark/>
          </w:tcPr>
          <w:p w14:paraId="728869CE" w14:textId="77777777" w:rsidR="00BD1030" w:rsidRPr="005E1A16" w:rsidRDefault="000A7D6A" w:rsidP="000A7D6A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b/>
              </w:rPr>
            </w:pPr>
            <w:r w:rsidRPr="005E1A16">
              <w:rPr>
                <w:rFonts w:ascii="Palatino Linotype" w:hAnsi="Palatino Linotype"/>
                <w:b/>
              </w:rPr>
              <w:t xml:space="preserve">ΣΥΝΤΟΝΙΣΤΙΚΗ ΕΠΙΤΡΟΠΗ </w:t>
            </w:r>
          </w:p>
          <w:p w14:paraId="764FF5A6" w14:textId="77777777" w:rsidR="000A7D6A" w:rsidRPr="005E1A16" w:rsidRDefault="000A7D6A" w:rsidP="000A7D6A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b/>
              </w:rPr>
            </w:pPr>
            <w:r w:rsidRPr="005E1A16">
              <w:rPr>
                <w:rFonts w:ascii="Palatino Linotype" w:hAnsi="Palatino Linotype"/>
                <w:b/>
              </w:rPr>
              <w:t>ΣΥΜΒΟΛΑΙΟΓΡΑΦΙΚΩΝ</w:t>
            </w:r>
          </w:p>
          <w:p w14:paraId="748FDE35" w14:textId="77777777" w:rsidR="000A7D6A" w:rsidRPr="005E1A16" w:rsidRDefault="000A7D6A" w:rsidP="000A7D6A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b/>
              </w:rPr>
            </w:pPr>
            <w:r w:rsidRPr="005E1A16">
              <w:rPr>
                <w:rFonts w:ascii="Palatino Linotype" w:hAnsi="Palatino Linotype"/>
                <w:b/>
              </w:rPr>
              <w:t>ΣΥΛΛΟΓΩΝ ΕΛΛΑΔΟΣ</w:t>
            </w:r>
          </w:p>
          <w:p w14:paraId="4E4C8FAA" w14:textId="77777777" w:rsidR="000A7D6A" w:rsidRPr="00961BBD" w:rsidRDefault="00961BBD" w:rsidP="000A7D6A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sz w:val="18"/>
              </w:rPr>
            </w:pPr>
            <w:r w:rsidRPr="00961BBD">
              <w:rPr>
                <w:rFonts w:ascii="Palatino Linotype" w:hAnsi="Palatino Linotype"/>
                <w:sz w:val="18"/>
              </w:rPr>
              <w:t>-----------</w:t>
            </w:r>
          </w:p>
        </w:tc>
        <w:tc>
          <w:tcPr>
            <w:tcW w:w="567" w:type="dxa"/>
          </w:tcPr>
          <w:p w14:paraId="6A3042B3" w14:textId="77777777" w:rsidR="000A7D6A" w:rsidRDefault="000A7D6A" w:rsidP="000A7D6A">
            <w:pPr>
              <w:spacing w:after="0" w:line="240" w:lineRule="auto"/>
              <w:rPr>
                <w:rFonts w:ascii="Palatino Linotype" w:hAnsi="Palatino Linotype"/>
                <w:sz w:val="16"/>
              </w:rPr>
            </w:pPr>
          </w:p>
        </w:tc>
        <w:tc>
          <w:tcPr>
            <w:tcW w:w="4820" w:type="dxa"/>
          </w:tcPr>
          <w:p w14:paraId="587BB3FA" w14:textId="592A1659" w:rsidR="000A7D6A" w:rsidRPr="009A2B33" w:rsidRDefault="005E1A16" w:rsidP="000A7D6A">
            <w:pPr>
              <w:spacing w:after="0" w:line="240" w:lineRule="auto"/>
              <w:ind w:right="-70"/>
              <w:rPr>
                <w:rFonts w:ascii="Book Antiqua" w:hAnsi="Book Antiqua"/>
                <w:b/>
                <w:sz w:val="20"/>
                <w:lang w:val="en-US"/>
              </w:rPr>
            </w:pPr>
            <w:r w:rsidRPr="00C2067C">
              <w:rPr>
                <w:rFonts w:ascii="Book Antiqua" w:hAnsi="Book Antiqua"/>
                <w:b/>
              </w:rPr>
              <w:t xml:space="preserve">  </w:t>
            </w:r>
            <w:proofErr w:type="spellStart"/>
            <w:r w:rsidRPr="00C2067C">
              <w:rPr>
                <w:rFonts w:ascii="Book Antiqua" w:hAnsi="Book Antiqua"/>
              </w:rPr>
              <w:t>Αριθμ</w:t>
            </w:r>
            <w:proofErr w:type="spellEnd"/>
            <w:r w:rsidRPr="00C2067C">
              <w:rPr>
                <w:rFonts w:ascii="Book Antiqua" w:hAnsi="Book Antiqua"/>
              </w:rPr>
              <w:t xml:space="preserve">. </w:t>
            </w:r>
            <w:proofErr w:type="spellStart"/>
            <w:r w:rsidRPr="00C2067C">
              <w:rPr>
                <w:rFonts w:ascii="Book Antiqua" w:hAnsi="Book Antiqua"/>
              </w:rPr>
              <w:t>πρωτ</w:t>
            </w:r>
            <w:proofErr w:type="spellEnd"/>
            <w:r w:rsidR="00E83359">
              <w:rPr>
                <w:rFonts w:ascii="Book Antiqua" w:hAnsi="Book Antiqua"/>
              </w:rPr>
              <w:t>.</w:t>
            </w:r>
            <w:r w:rsidR="00890250">
              <w:rPr>
                <w:rFonts w:ascii="Book Antiqua" w:hAnsi="Book Antiqua"/>
              </w:rPr>
              <w:t xml:space="preserve"> </w:t>
            </w:r>
            <w:r w:rsidR="009A2B33">
              <w:rPr>
                <w:rFonts w:ascii="Book Antiqua" w:hAnsi="Book Antiqua"/>
                <w:lang w:val="en-US"/>
              </w:rPr>
              <w:t>68</w:t>
            </w:r>
            <w:bookmarkStart w:id="0" w:name="_GoBack"/>
            <w:bookmarkEnd w:id="0"/>
          </w:p>
          <w:p w14:paraId="1CB46DB1" w14:textId="77777777" w:rsidR="000A7D6A" w:rsidRPr="00C2067C" w:rsidRDefault="000A7D6A" w:rsidP="000A7D6A">
            <w:pPr>
              <w:spacing w:after="0" w:line="240" w:lineRule="auto"/>
              <w:ind w:right="-70"/>
              <w:rPr>
                <w:rFonts w:ascii="Book Antiqua" w:hAnsi="Book Antiqua"/>
                <w:b/>
                <w:sz w:val="20"/>
              </w:rPr>
            </w:pPr>
          </w:p>
          <w:p w14:paraId="50E0DA0B" w14:textId="77777777" w:rsidR="000A7D6A" w:rsidRPr="009E660E" w:rsidRDefault="000A7D6A" w:rsidP="007951D1">
            <w:pPr>
              <w:spacing w:after="0" w:line="240" w:lineRule="auto"/>
              <w:ind w:right="-68"/>
              <w:rPr>
                <w:rFonts w:ascii="Book Antiqua" w:hAnsi="Book Antiqua" w:cs="Lucida Sans Unicode"/>
                <w:b/>
                <w:u w:val="single"/>
              </w:rPr>
            </w:pPr>
          </w:p>
        </w:tc>
      </w:tr>
      <w:tr w:rsidR="000A7D6A" w14:paraId="26B9F2A5" w14:textId="77777777" w:rsidTr="000F7A9C">
        <w:trPr>
          <w:trHeight w:val="899"/>
        </w:trPr>
        <w:tc>
          <w:tcPr>
            <w:tcW w:w="4039" w:type="dxa"/>
            <w:hideMark/>
          </w:tcPr>
          <w:p w14:paraId="401E1584" w14:textId="77777777" w:rsidR="000A7D6A" w:rsidRPr="00961BBD" w:rsidRDefault="000A7D6A" w:rsidP="000A7D6A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</w:rPr>
            </w:pPr>
            <w:proofErr w:type="spellStart"/>
            <w:r>
              <w:rPr>
                <w:rFonts w:ascii="Palatino Linotype" w:hAnsi="Palatino Linotype"/>
                <w:sz w:val="16"/>
              </w:rPr>
              <w:t>Ταχ.Δ</w:t>
            </w:r>
            <w:proofErr w:type="spellEnd"/>
            <w:r>
              <w:rPr>
                <w:rFonts w:ascii="Palatino Linotype" w:hAnsi="Palatino Linotype"/>
                <w:sz w:val="16"/>
              </w:rPr>
              <w:t>/</w:t>
            </w:r>
            <w:proofErr w:type="spellStart"/>
            <w:r>
              <w:rPr>
                <w:rFonts w:ascii="Palatino Linotype" w:hAnsi="Palatino Linotype"/>
                <w:sz w:val="16"/>
              </w:rPr>
              <w:t>νση</w:t>
            </w:r>
            <w:proofErr w:type="spellEnd"/>
            <w:r>
              <w:rPr>
                <w:rFonts w:ascii="Palatino Linotype" w:hAnsi="Palatino Linotype"/>
                <w:sz w:val="16"/>
              </w:rPr>
              <w:t xml:space="preserve">    : Γ. Γενναδίου 4 - Τ.Κ.106 78</w:t>
            </w:r>
            <w:r w:rsidR="00961BBD">
              <w:rPr>
                <w:rFonts w:ascii="Palatino Linotype" w:hAnsi="Palatino Linotype"/>
                <w:sz w:val="16"/>
              </w:rPr>
              <w:t>, Αθήνα</w:t>
            </w:r>
          </w:p>
          <w:p w14:paraId="5D2C3527" w14:textId="77777777" w:rsidR="000A7D6A" w:rsidRPr="0032672E" w:rsidRDefault="000A7D6A" w:rsidP="000A7D6A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  <w:lang w:val="fr-FR"/>
              </w:rPr>
            </w:pPr>
            <w:r>
              <w:rPr>
                <w:rFonts w:ascii="Palatino Linotype" w:hAnsi="Palatino Linotype"/>
                <w:sz w:val="16"/>
              </w:rPr>
              <w:t>Τηλέφωνα</w:t>
            </w:r>
            <w:r w:rsidRPr="0032672E">
              <w:rPr>
                <w:rFonts w:ascii="Palatino Linotype" w:hAnsi="Palatino Linotype"/>
                <w:sz w:val="16"/>
                <w:lang w:val="fr-FR"/>
              </w:rPr>
              <w:t xml:space="preserve">    : 210-3307450,60,70,80,90</w:t>
            </w:r>
          </w:p>
          <w:p w14:paraId="04000EF6" w14:textId="77777777" w:rsidR="000A7D6A" w:rsidRPr="0032672E" w:rsidRDefault="000A7D6A" w:rsidP="000A7D6A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  <w:lang w:val="fr-FR"/>
              </w:rPr>
            </w:pPr>
            <w:r w:rsidRPr="0032672E">
              <w:rPr>
                <w:rFonts w:ascii="Palatino Linotype" w:hAnsi="Palatino Linotype"/>
                <w:sz w:val="16"/>
                <w:lang w:val="fr-FR"/>
              </w:rPr>
              <w:t>FAX               : 210-3848335</w:t>
            </w:r>
          </w:p>
          <w:p w14:paraId="114A952A" w14:textId="77777777" w:rsidR="000A7D6A" w:rsidRPr="0032672E" w:rsidRDefault="000A7D6A" w:rsidP="000A7D6A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  <w:lang w:val="fr-FR"/>
              </w:rPr>
            </w:pPr>
            <w:r>
              <w:rPr>
                <w:rFonts w:ascii="Palatino Linotype" w:hAnsi="Palatino Linotype"/>
                <w:sz w:val="16"/>
                <w:lang w:val="de-DE"/>
              </w:rPr>
              <w:t>E</w:t>
            </w:r>
            <w:r w:rsidRPr="0032672E">
              <w:rPr>
                <w:rFonts w:ascii="Palatino Linotype" w:hAnsi="Palatino Linotype"/>
                <w:sz w:val="16"/>
                <w:lang w:val="fr-FR"/>
              </w:rPr>
              <w:t>-</w:t>
            </w:r>
            <w:r>
              <w:rPr>
                <w:rFonts w:ascii="Palatino Linotype" w:hAnsi="Palatino Linotype"/>
                <w:sz w:val="16"/>
                <w:lang w:val="de-DE"/>
              </w:rPr>
              <w:t>mail</w:t>
            </w:r>
            <w:r w:rsidRPr="0032672E">
              <w:rPr>
                <w:rFonts w:ascii="Palatino Linotype" w:hAnsi="Palatino Linotype"/>
                <w:sz w:val="16"/>
                <w:lang w:val="fr-FR"/>
              </w:rPr>
              <w:t xml:space="preserve">           : </w:t>
            </w:r>
            <w:proofErr w:type="spellStart"/>
            <w:r w:rsidRPr="007951D1">
              <w:rPr>
                <w:rFonts w:ascii="Palatino Linotype" w:hAnsi="Palatino Linotype"/>
                <w:sz w:val="16"/>
                <w:lang w:val="de-DE"/>
              </w:rPr>
              <w:t>notaries</w:t>
            </w:r>
            <w:proofErr w:type="spellEnd"/>
            <w:r w:rsidRPr="007951D1">
              <w:rPr>
                <w:rFonts w:ascii="Palatino Linotype" w:hAnsi="Palatino Linotype"/>
                <w:sz w:val="16"/>
                <w:lang w:val="fr-FR"/>
              </w:rPr>
              <w:t>@</w:t>
            </w:r>
            <w:proofErr w:type="spellStart"/>
            <w:r w:rsidRPr="007951D1">
              <w:rPr>
                <w:rFonts w:ascii="Palatino Linotype" w:hAnsi="Palatino Linotype"/>
                <w:sz w:val="16"/>
                <w:lang w:val="de-DE"/>
              </w:rPr>
              <w:t>notariat</w:t>
            </w:r>
            <w:proofErr w:type="spellEnd"/>
            <w:r w:rsidRPr="007951D1">
              <w:rPr>
                <w:rFonts w:ascii="Palatino Linotype" w:hAnsi="Palatino Linotype"/>
                <w:sz w:val="16"/>
                <w:lang w:val="fr-FR"/>
              </w:rPr>
              <w:t>.</w:t>
            </w:r>
            <w:proofErr w:type="spellStart"/>
            <w:r w:rsidRPr="007951D1">
              <w:rPr>
                <w:rFonts w:ascii="Palatino Linotype" w:hAnsi="Palatino Linotype"/>
                <w:sz w:val="16"/>
                <w:lang w:val="de-DE"/>
              </w:rPr>
              <w:t>gr</w:t>
            </w:r>
            <w:proofErr w:type="spellEnd"/>
          </w:p>
          <w:p w14:paraId="75491CA9" w14:textId="41E39CB3" w:rsidR="000A7D6A" w:rsidRPr="00E83359" w:rsidRDefault="000A7D6A" w:rsidP="00096ED3">
            <w:pPr>
              <w:spacing w:after="120" w:line="240" w:lineRule="auto"/>
              <w:ind w:right="-68"/>
              <w:jc w:val="both"/>
              <w:rPr>
                <w:rFonts w:ascii="Palatino Linotype" w:hAnsi="Palatino Linotype"/>
                <w:sz w:val="16"/>
                <w:lang w:val="de-DE"/>
              </w:rPr>
            </w:pPr>
          </w:p>
        </w:tc>
        <w:tc>
          <w:tcPr>
            <w:tcW w:w="567" w:type="dxa"/>
          </w:tcPr>
          <w:p w14:paraId="10DD6646" w14:textId="77777777" w:rsidR="000A7D6A" w:rsidRPr="00E83359" w:rsidRDefault="000A7D6A" w:rsidP="000A7D6A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  <w:lang w:val="de-DE"/>
              </w:rPr>
            </w:pPr>
          </w:p>
        </w:tc>
        <w:tc>
          <w:tcPr>
            <w:tcW w:w="4820" w:type="dxa"/>
            <w:hideMark/>
          </w:tcPr>
          <w:p w14:paraId="18A94E0B" w14:textId="77777777" w:rsidR="00004916" w:rsidRPr="00004916" w:rsidRDefault="00004916" w:rsidP="00004916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b/>
                <w:sz w:val="24"/>
                <w:szCs w:val="24"/>
                <w:u w:val="single"/>
                <w:lang w:eastAsia="x-none"/>
              </w:rPr>
            </w:pPr>
            <w:r w:rsidRPr="00004916">
              <w:rPr>
                <w:rFonts w:ascii="Palatino Linotype" w:eastAsia="Times New Roman" w:hAnsi="Palatino Linotype" w:cs="Tahoma"/>
                <w:b/>
                <w:sz w:val="24"/>
                <w:szCs w:val="24"/>
                <w:u w:val="single"/>
                <w:lang w:eastAsia="x-none"/>
              </w:rPr>
              <w:t xml:space="preserve">Προς </w:t>
            </w:r>
          </w:p>
          <w:p w14:paraId="3223C1D5" w14:textId="77777777" w:rsidR="00004916" w:rsidRDefault="00004916" w:rsidP="00004916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sz w:val="24"/>
                <w:szCs w:val="24"/>
                <w:lang w:eastAsia="x-none"/>
              </w:rPr>
            </w:pPr>
            <w:r w:rsidRPr="00004916">
              <w:rPr>
                <w:rFonts w:ascii="Palatino Linotype" w:eastAsia="Times New Roman" w:hAnsi="Palatino Linotype" w:cs="Tahoma"/>
                <w:sz w:val="24"/>
                <w:szCs w:val="24"/>
                <w:lang w:eastAsia="x-none"/>
              </w:rPr>
              <w:t xml:space="preserve">Όλους τους συμβολαιογράφους </w:t>
            </w:r>
          </w:p>
          <w:p w14:paraId="20CFC6F2" w14:textId="77777777" w:rsidR="00004916" w:rsidRPr="00004916" w:rsidRDefault="00004916" w:rsidP="00004916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sz w:val="24"/>
                <w:szCs w:val="24"/>
                <w:lang w:eastAsia="x-none"/>
              </w:rPr>
            </w:pPr>
            <w:r w:rsidRPr="00004916">
              <w:rPr>
                <w:rFonts w:ascii="Palatino Linotype" w:eastAsia="Times New Roman" w:hAnsi="Palatino Linotype" w:cs="Tahoma"/>
                <w:sz w:val="24"/>
                <w:szCs w:val="24"/>
                <w:lang w:eastAsia="x-none"/>
              </w:rPr>
              <w:t>της χώρας</w:t>
            </w:r>
          </w:p>
          <w:p w14:paraId="5E0FFF17" w14:textId="77777777" w:rsidR="009E660E" w:rsidRPr="00004916" w:rsidRDefault="009E660E" w:rsidP="009E660E">
            <w:pPr>
              <w:spacing w:after="0" w:line="240" w:lineRule="auto"/>
              <w:ind w:right="497"/>
              <w:rPr>
                <w:rFonts w:ascii="Book Antiqua" w:hAnsi="Book Antiqua" w:cs="Tahoma"/>
                <w:bCs/>
                <w:sz w:val="24"/>
                <w:szCs w:val="24"/>
              </w:rPr>
            </w:pPr>
          </w:p>
        </w:tc>
      </w:tr>
    </w:tbl>
    <w:p w14:paraId="469E5CE3" w14:textId="77777777" w:rsidR="00607524" w:rsidRPr="005E1A16" w:rsidRDefault="00607524" w:rsidP="000F7A9C">
      <w:pPr>
        <w:spacing w:after="60" w:line="360" w:lineRule="auto"/>
        <w:ind w:right="-618"/>
        <w:jc w:val="both"/>
        <w:rPr>
          <w:rFonts w:ascii="Book Antiqua" w:eastAsia="Times New Roman" w:hAnsi="Book Antiqua" w:cs="Tahoma"/>
          <w:b/>
          <w:spacing w:val="40"/>
          <w:sz w:val="26"/>
          <w:szCs w:val="26"/>
          <w:lang w:eastAsia="x-none"/>
        </w:rPr>
      </w:pPr>
    </w:p>
    <w:p w14:paraId="456C2C93" w14:textId="4CF1B674" w:rsidR="006B631C" w:rsidRPr="006B631C" w:rsidRDefault="00A53994" w:rsidP="006B631C">
      <w:pPr>
        <w:spacing w:after="480" w:line="240" w:lineRule="auto"/>
        <w:jc w:val="both"/>
        <w:rPr>
          <w:rFonts w:ascii="Book Antiqua" w:eastAsia="Times New Roman" w:hAnsi="Book Antiqua" w:cs="Tahoma"/>
          <w:b/>
          <w:spacing w:val="40"/>
          <w:sz w:val="24"/>
          <w:szCs w:val="24"/>
          <w:lang w:eastAsia="x-none"/>
        </w:rPr>
      </w:pPr>
      <w:r w:rsidRPr="008E369C">
        <w:rPr>
          <w:rFonts w:ascii="Book Antiqua" w:eastAsia="Times New Roman" w:hAnsi="Book Antiqua" w:cs="Tahoma"/>
          <w:b/>
          <w:spacing w:val="40"/>
          <w:sz w:val="24"/>
          <w:szCs w:val="24"/>
          <w:u w:val="single"/>
          <w:lang w:eastAsia="x-none"/>
        </w:rPr>
        <w:t>ΘΕΜΑ</w:t>
      </w:r>
      <w:r w:rsidRPr="008E369C">
        <w:rPr>
          <w:rFonts w:ascii="Book Antiqua" w:eastAsia="Times New Roman" w:hAnsi="Book Antiqua" w:cs="Tahoma"/>
          <w:b/>
          <w:spacing w:val="40"/>
          <w:sz w:val="24"/>
          <w:szCs w:val="24"/>
          <w:lang w:eastAsia="x-none"/>
        </w:rPr>
        <w:t xml:space="preserve">: </w:t>
      </w:r>
      <w:r w:rsidR="00D540D8">
        <w:rPr>
          <w:rFonts w:ascii="Book Antiqua" w:eastAsia="Times New Roman" w:hAnsi="Book Antiqua" w:cs="Tahoma"/>
          <w:b/>
          <w:spacing w:val="40"/>
          <w:sz w:val="24"/>
          <w:szCs w:val="24"/>
          <w:lang w:eastAsia="x-none"/>
        </w:rPr>
        <w:t>«</w:t>
      </w:r>
      <w:r w:rsidR="000639F8">
        <w:rPr>
          <w:rFonts w:ascii="Book Antiqua" w:eastAsia="Times New Roman" w:hAnsi="Book Antiqua" w:cs="Tahoma"/>
          <w:b/>
          <w:spacing w:val="40"/>
          <w:sz w:val="24"/>
          <w:szCs w:val="24"/>
          <w:lang w:eastAsia="x-none"/>
        </w:rPr>
        <w:t>Ν.5037/2023 (Α΄78) 28.03.2023</w:t>
      </w:r>
      <w:r w:rsidR="0063438A" w:rsidRPr="0063438A">
        <w:rPr>
          <w:rFonts w:ascii="Book Antiqua" w:eastAsia="Times New Roman" w:hAnsi="Book Antiqua" w:cs="Tahoma"/>
          <w:b/>
          <w:spacing w:val="40"/>
          <w:sz w:val="24"/>
          <w:szCs w:val="24"/>
          <w:lang w:eastAsia="x-none"/>
        </w:rPr>
        <w:t xml:space="preserve"> </w:t>
      </w:r>
      <w:r w:rsidR="00E83359" w:rsidRPr="00E83359">
        <w:rPr>
          <w:rFonts w:ascii="Book Antiqua" w:eastAsia="Times New Roman" w:hAnsi="Book Antiqua" w:cs="Tahoma"/>
          <w:b/>
          <w:i/>
          <w:iCs/>
          <w:spacing w:val="40"/>
          <w:sz w:val="24"/>
          <w:szCs w:val="24"/>
          <w:lang w:eastAsia="x-none"/>
        </w:rPr>
        <w:t>«Μετονομασία της Ρυθμιστικής Αρχής Ενέργειας σε Ρυθμιστική Αρχή Αποβλήτων, Ενέργειας και Υδάτων και διεύρυνση του αντικειμένου της με αρμοδιότητες επί των υπηρεσιών ύδατος και της διαχείρισης αστικών αποβλήτων, ενίσχ</w:t>
      </w:r>
      <w:r w:rsidR="00E83359" w:rsidRPr="00E83359">
        <w:rPr>
          <w:rFonts w:ascii="Book Antiqua" w:eastAsia="Times New Roman" w:hAnsi="Book Antiqua" w:cs="Tahoma"/>
          <w:b/>
          <w:i/>
          <w:iCs/>
          <w:spacing w:val="40"/>
          <w:sz w:val="24"/>
          <w:szCs w:val="24"/>
          <w:lang w:eastAsia="x-none"/>
        </w:rPr>
        <w:t>υ</w:t>
      </w:r>
      <w:r w:rsidR="00E83359" w:rsidRPr="00E83359">
        <w:rPr>
          <w:rFonts w:ascii="Book Antiqua" w:eastAsia="Times New Roman" w:hAnsi="Book Antiqua" w:cs="Tahoma"/>
          <w:b/>
          <w:i/>
          <w:iCs/>
          <w:spacing w:val="40"/>
          <w:sz w:val="24"/>
          <w:szCs w:val="24"/>
          <w:lang w:eastAsia="x-none"/>
        </w:rPr>
        <w:t>ση της υδατικής πολιτικής - Εκσυγχρονισμός της νομ</w:t>
      </w:r>
      <w:r w:rsidR="00E83359" w:rsidRPr="00E83359">
        <w:rPr>
          <w:rFonts w:ascii="Book Antiqua" w:eastAsia="Times New Roman" w:hAnsi="Book Antiqua" w:cs="Tahoma"/>
          <w:b/>
          <w:i/>
          <w:iCs/>
          <w:spacing w:val="40"/>
          <w:sz w:val="24"/>
          <w:szCs w:val="24"/>
          <w:lang w:eastAsia="x-none"/>
        </w:rPr>
        <w:t>ο</w:t>
      </w:r>
      <w:r w:rsidR="00E83359" w:rsidRPr="00E83359">
        <w:rPr>
          <w:rFonts w:ascii="Book Antiqua" w:eastAsia="Times New Roman" w:hAnsi="Book Antiqua" w:cs="Tahoma"/>
          <w:b/>
          <w:i/>
          <w:iCs/>
          <w:spacing w:val="40"/>
          <w:sz w:val="24"/>
          <w:szCs w:val="24"/>
          <w:lang w:eastAsia="x-none"/>
        </w:rPr>
        <w:t>θεσίας για τη χρήση και παραγωγή ηλεκτρικής ενέργειας από ανανεώσιμες πηγές μέσω της ενσωμάτωσης των οδ</w:t>
      </w:r>
      <w:r w:rsidR="00E83359" w:rsidRPr="00E83359">
        <w:rPr>
          <w:rFonts w:ascii="Book Antiqua" w:eastAsia="Times New Roman" w:hAnsi="Book Antiqua" w:cs="Tahoma"/>
          <w:b/>
          <w:i/>
          <w:iCs/>
          <w:spacing w:val="40"/>
          <w:sz w:val="24"/>
          <w:szCs w:val="24"/>
          <w:lang w:eastAsia="x-none"/>
        </w:rPr>
        <w:t>η</w:t>
      </w:r>
      <w:r w:rsidR="00E83359" w:rsidRPr="00E83359">
        <w:rPr>
          <w:rFonts w:ascii="Book Antiqua" w:eastAsia="Times New Roman" w:hAnsi="Book Antiqua" w:cs="Tahoma"/>
          <w:b/>
          <w:i/>
          <w:iCs/>
          <w:spacing w:val="40"/>
          <w:sz w:val="24"/>
          <w:szCs w:val="24"/>
          <w:lang w:eastAsia="x-none"/>
        </w:rPr>
        <w:t>γιών ΕΕ 2018/2001 και 2019/944 - Ειδικότερες διατάξεις για τις ανανεώσιμες πηγές ενέργειας και την προστασία του περιβάλλοντος»</w:t>
      </w:r>
      <w:r w:rsidR="005F1231">
        <w:rPr>
          <w:rFonts w:ascii="Book Antiqua" w:eastAsia="Times New Roman" w:hAnsi="Book Antiqua" w:cs="Tahoma"/>
          <w:b/>
          <w:i/>
          <w:iCs/>
          <w:spacing w:val="40"/>
          <w:sz w:val="24"/>
          <w:szCs w:val="24"/>
          <w:lang w:eastAsia="x-none"/>
        </w:rPr>
        <w:t>.</w:t>
      </w:r>
    </w:p>
    <w:p w14:paraId="7B564D5C" w14:textId="532A756F" w:rsidR="00DC3A5A" w:rsidRDefault="00A53994" w:rsidP="00E83359">
      <w:pPr>
        <w:spacing w:before="120" w:after="120" w:line="360" w:lineRule="auto"/>
        <w:jc w:val="both"/>
        <w:rPr>
          <w:rFonts w:ascii="Palatino Linotype" w:eastAsia="Times New Roman" w:hAnsi="Palatino Linotype" w:cs="Tahoma"/>
          <w:lang w:eastAsia="x-none"/>
        </w:rPr>
      </w:pPr>
      <w:r w:rsidRPr="008E369C">
        <w:rPr>
          <w:rFonts w:ascii="Palatino Linotype" w:eastAsia="Times New Roman" w:hAnsi="Palatino Linotype" w:cs="Tahoma"/>
          <w:lang w:eastAsia="x-none"/>
        </w:rPr>
        <w:t>Αγαπητοί Συνάδελφοι,</w:t>
      </w:r>
    </w:p>
    <w:p w14:paraId="1EE81119" w14:textId="47E4A387" w:rsidR="00E83359" w:rsidRDefault="00E83359" w:rsidP="00E83359">
      <w:pPr>
        <w:spacing w:before="120" w:after="120" w:line="360" w:lineRule="auto"/>
        <w:jc w:val="both"/>
        <w:rPr>
          <w:rFonts w:ascii="Palatino Linotype" w:eastAsia="Times New Roman" w:hAnsi="Palatino Linotype" w:cs="Tahoma"/>
          <w:lang w:eastAsia="x-none"/>
        </w:rPr>
      </w:pPr>
    </w:p>
    <w:p w14:paraId="7D4B44CE" w14:textId="5D28FED6" w:rsidR="00E83359" w:rsidRDefault="00E83359" w:rsidP="00E83359">
      <w:pPr>
        <w:spacing w:before="120" w:after="120" w:line="360" w:lineRule="auto"/>
        <w:jc w:val="both"/>
        <w:rPr>
          <w:rFonts w:ascii="Palatino Linotype" w:eastAsia="Times New Roman" w:hAnsi="Palatino Linotype" w:cs="Tahoma"/>
          <w:lang w:eastAsia="x-none"/>
        </w:rPr>
      </w:pPr>
      <w:r w:rsidRPr="00E83359">
        <w:rPr>
          <w:rFonts w:ascii="Palatino Linotype" w:eastAsia="Times New Roman" w:hAnsi="Palatino Linotype" w:cs="Tahoma"/>
          <w:lang w:eastAsia="x-none"/>
        </w:rPr>
        <w:t xml:space="preserve">Σας ενημερώνουμε ότι </w:t>
      </w:r>
      <w:r w:rsidR="000639F8">
        <w:rPr>
          <w:rFonts w:ascii="Palatino Linotype" w:eastAsia="Times New Roman" w:hAnsi="Palatino Linotype" w:cs="Tahoma"/>
          <w:lang w:eastAsia="x-none"/>
        </w:rPr>
        <w:t xml:space="preserve">χθες 28.03.2023 δημοσιεύτηκε στο ΦΕΚ Α΄78 </w:t>
      </w:r>
      <w:r w:rsidRPr="00E83359">
        <w:rPr>
          <w:rFonts w:ascii="Palatino Linotype" w:eastAsia="Times New Roman" w:hAnsi="Palatino Linotype" w:cs="Tahoma"/>
          <w:lang w:eastAsia="x-none"/>
        </w:rPr>
        <w:t xml:space="preserve">ο νόμος με τίτλο </w:t>
      </w:r>
      <w:r w:rsidRPr="00E83359">
        <w:rPr>
          <w:rFonts w:ascii="Palatino Linotype" w:eastAsia="Times New Roman" w:hAnsi="Palatino Linotype" w:cs="Tahoma"/>
          <w:i/>
          <w:iCs/>
          <w:lang w:eastAsia="x-none"/>
        </w:rPr>
        <w:t>«Μετονομασία της Ρυθμιστικής Αρχής Ενέργειας σε Ρυθμιστική Αρχή Απ</w:t>
      </w:r>
      <w:r w:rsidRPr="00E83359">
        <w:rPr>
          <w:rFonts w:ascii="Palatino Linotype" w:eastAsia="Times New Roman" w:hAnsi="Palatino Linotype" w:cs="Tahoma"/>
          <w:i/>
          <w:iCs/>
          <w:lang w:eastAsia="x-none"/>
        </w:rPr>
        <w:t>ο</w:t>
      </w:r>
      <w:r w:rsidRPr="00E83359">
        <w:rPr>
          <w:rFonts w:ascii="Palatino Linotype" w:eastAsia="Times New Roman" w:hAnsi="Palatino Linotype" w:cs="Tahoma"/>
          <w:i/>
          <w:iCs/>
          <w:lang w:eastAsia="x-none"/>
        </w:rPr>
        <w:t>βλήτων, Ενέργειας και Υδάτων και διεύρυνση του αντικειμένου της με αρμοδιότ</w:t>
      </w:r>
      <w:r w:rsidRPr="00E83359">
        <w:rPr>
          <w:rFonts w:ascii="Palatino Linotype" w:eastAsia="Times New Roman" w:hAnsi="Palatino Linotype" w:cs="Tahoma"/>
          <w:i/>
          <w:iCs/>
          <w:lang w:eastAsia="x-none"/>
        </w:rPr>
        <w:t>η</w:t>
      </w:r>
      <w:r w:rsidRPr="00E83359">
        <w:rPr>
          <w:rFonts w:ascii="Palatino Linotype" w:eastAsia="Times New Roman" w:hAnsi="Palatino Linotype" w:cs="Tahoma"/>
          <w:i/>
          <w:iCs/>
          <w:lang w:eastAsia="x-none"/>
        </w:rPr>
        <w:t>τες επί των υπηρεσιών ύδατος και της διαχείρισης αστικών αποβλήτων, ενίσχυση της υδατικής πολιτικής - Εκσυγχρονισμός της νομοθεσίας για τη χρήση και παρ</w:t>
      </w:r>
      <w:r w:rsidRPr="00E83359">
        <w:rPr>
          <w:rFonts w:ascii="Palatino Linotype" w:eastAsia="Times New Roman" w:hAnsi="Palatino Linotype" w:cs="Tahoma"/>
          <w:i/>
          <w:iCs/>
          <w:lang w:eastAsia="x-none"/>
        </w:rPr>
        <w:t>α</w:t>
      </w:r>
      <w:r w:rsidRPr="00E83359">
        <w:rPr>
          <w:rFonts w:ascii="Palatino Linotype" w:eastAsia="Times New Roman" w:hAnsi="Palatino Linotype" w:cs="Tahoma"/>
          <w:i/>
          <w:iCs/>
          <w:lang w:eastAsia="x-none"/>
        </w:rPr>
        <w:t>γωγή ηλεκτρικής ενέργειας από ανανεώσιμες πηγές μέσω της ενσωμάτωσης των οδηγιών ΕΕ 2018/2001 και 2019/944 - Ειδικότερες διατάξεις για τις ανανεώσιμες π</w:t>
      </w:r>
      <w:r w:rsidRPr="00E83359">
        <w:rPr>
          <w:rFonts w:ascii="Palatino Linotype" w:eastAsia="Times New Roman" w:hAnsi="Palatino Linotype" w:cs="Tahoma"/>
          <w:i/>
          <w:iCs/>
          <w:lang w:eastAsia="x-none"/>
        </w:rPr>
        <w:t>η</w:t>
      </w:r>
      <w:r w:rsidRPr="00E83359">
        <w:rPr>
          <w:rFonts w:ascii="Palatino Linotype" w:eastAsia="Times New Roman" w:hAnsi="Palatino Linotype" w:cs="Tahoma"/>
          <w:i/>
          <w:iCs/>
          <w:lang w:eastAsia="x-none"/>
        </w:rPr>
        <w:t>γές ενέργειας και την προστασία του περιβάλλοντος»</w:t>
      </w:r>
      <w:r w:rsidRPr="00E83359">
        <w:rPr>
          <w:rFonts w:ascii="Palatino Linotype" w:eastAsia="Times New Roman" w:hAnsi="Palatino Linotype" w:cs="Tahoma"/>
          <w:lang w:eastAsia="x-none"/>
        </w:rPr>
        <w:t>.</w:t>
      </w:r>
    </w:p>
    <w:p w14:paraId="5017498A" w14:textId="5832DE0D" w:rsidR="00E83359" w:rsidRPr="00E83359" w:rsidRDefault="000639F8" w:rsidP="00E83359">
      <w:pPr>
        <w:spacing w:before="120" w:after="120" w:line="360" w:lineRule="auto"/>
        <w:jc w:val="both"/>
        <w:rPr>
          <w:rFonts w:ascii="Palatino Linotype" w:eastAsia="Times New Roman" w:hAnsi="Palatino Linotype" w:cs="Tahoma"/>
          <w:lang w:eastAsia="x-none"/>
        </w:rPr>
      </w:pPr>
      <w:r>
        <w:rPr>
          <w:rFonts w:ascii="Palatino Linotype" w:eastAsia="Times New Roman" w:hAnsi="Palatino Linotype" w:cs="Tahoma"/>
          <w:lang w:eastAsia="x-none"/>
        </w:rPr>
        <w:lastRenderedPageBreak/>
        <w:t>Όπως ήδη έχετε ενημερωθεί με την από 23.03.2023 με ΑΠ 61 σχετική ανακοίνωσή μας, μ</w:t>
      </w:r>
      <w:r w:rsidR="00E83359">
        <w:rPr>
          <w:rFonts w:ascii="Palatino Linotype" w:eastAsia="Times New Roman" w:hAnsi="Palatino Linotype" w:cs="Tahoma"/>
          <w:lang w:eastAsia="x-none"/>
        </w:rPr>
        <w:t>εταξύ άλλων:</w:t>
      </w:r>
    </w:p>
    <w:p w14:paraId="4B9B8C4B" w14:textId="55F0351F" w:rsidR="00E83359" w:rsidRPr="00E83359" w:rsidRDefault="00E83359" w:rsidP="00E83359">
      <w:pPr>
        <w:spacing w:before="120" w:after="120" w:line="360" w:lineRule="auto"/>
        <w:jc w:val="both"/>
        <w:rPr>
          <w:rFonts w:ascii="Palatino Linotype" w:eastAsia="Times New Roman" w:hAnsi="Palatino Linotype" w:cs="Tahoma"/>
          <w:lang w:eastAsia="x-none"/>
        </w:rPr>
      </w:pPr>
      <w:r w:rsidRPr="00E83359">
        <w:rPr>
          <w:rFonts w:ascii="Palatino Linotype" w:eastAsia="Times New Roman" w:hAnsi="Palatino Linotype" w:cs="Tahoma"/>
          <w:lang w:eastAsia="x-none"/>
        </w:rPr>
        <w:t>Στο συγκεκριμένο νόμο στο άρθρο 212 περιλαμβάνεται η εξαίρεση υποχρέωσης δασικού πιστοποιητικού σε συμβολαιογραφικές πράξεις αποδοχής κληρονομίας.</w:t>
      </w:r>
    </w:p>
    <w:p w14:paraId="29620405" w14:textId="77777777" w:rsidR="00E83359" w:rsidRPr="00E83359" w:rsidRDefault="00E83359" w:rsidP="00E83359">
      <w:pPr>
        <w:spacing w:before="120" w:after="120" w:line="360" w:lineRule="auto"/>
        <w:jc w:val="both"/>
        <w:rPr>
          <w:rFonts w:ascii="Palatino Linotype" w:eastAsia="Times New Roman" w:hAnsi="Palatino Linotype" w:cs="Tahoma"/>
          <w:lang w:eastAsia="x-none"/>
        </w:rPr>
      </w:pPr>
      <w:r w:rsidRPr="00E83359">
        <w:rPr>
          <w:rFonts w:ascii="Palatino Linotype" w:eastAsia="Times New Roman" w:hAnsi="Palatino Linotype" w:cs="Tahoma"/>
          <w:lang w:eastAsia="x-none"/>
        </w:rPr>
        <w:t xml:space="preserve">Επίσης, στο άρθρο 230 ρυθμίζεται η περίπτωση της </w:t>
      </w:r>
      <w:proofErr w:type="spellStart"/>
      <w:r w:rsidRPr="00E83359">
        <w:rPr>
          <w:rFonts w:ascii="Palatino Linotype" w:eastAsia="Times New Roman" w:hAnsi="Palatino Linotype" w:cs="Tahoma"/>
          <w:lang w:eastAsia="x-none"/>
        </w:rPr>
        <w:t>διαμερισμάτωσης</w:t>
      </w:r>
      <w:proofErr w:type="spellEnd"/>
      <w:r w:rsidRPr="00E83359">
        <w:rPr>
          <w:rFonts w:ascii="Palatino Linotype" w:eastAsia="Times New Roman" w:hAnsi="Palatino Linotype" w:cs="Tahoma"/>
          <w:lang w:eastAsia="x-none"/>
        </w:rPr>
        <w:t xml:space="preserve"> κατά την οποία η υπαγωγή και η τροποποίηση σύστασης πραγματοποιείται μόνον από τους ιδιοκτήτες των οριζοντίων ιδιοκτησιών που επηρεάζονται από αυτή. Στο ίδιο άρθρο προβλέπεται ότι η απαίτηση η ίδια αυθαίρετη κατασκευή να είναι σε </w:t>
      </w:r>
      <w:r w:rsidRPr="00E83359">
        <w:rPr>
          <w:rFonts w:ascii="Palatino Linotype" w:eastAsia="Times New Roman" w:hAnsi="Palatino Linotype" w:cs="Tahoma"/>
          <w:lang w:eastAsia="x-none"/>
        </w:rPr>
        <w:t>ό</w:t>
      </w:r>
      <w:r w:rsidRPr="00E83359">
        <w:rPr>
          <w:rFonts w:ascii="Palatino Linotype" w:eastAsia="Times New Roman" w:hAnsi="Palatino Linotype" w:cs="Tahoma"/>
          <w:lang w:eastAsia="x-none"/>
        </w:rPr>
        <w:t>λους του ορόφους της οικοδομής αφορά τους ορόφους άνωθεν του ισογείου.</w:t>
      </w:r>
    </w:p>
    <w:p w14:paraId="30410770" w14:textId="77777777" w:rsidR="00E83359" w:rsidRPr="00E83359" w:rsidRDefault="00E83359" w:rsidP="00E83359">
      <w:pPr>
        <w:spacing w:before="120" w:after="120" w:line="360" w:lineRule="auto"/>
        <w:jc w:val="both"/>
        <w:rPr>
          <w:rFonts w:ascii="Palatino Linotype" w:eastAsia="Times New Roman" w:hAnsi="Palatino Linotype" w:cs="Tahoma"/>
          <w:lang w:eastAsia="x-none"/>
        </w:rPr>
      </w:pPr>
      <w:r w:rsidRPr="00E83359">
        <w:rPr>
          <w:rFonts w:ascii="Palatino Linotype" w:eastAsia="Times New Roman" w:hAnsi="Palatino Linotype" w:cs="Tahoma"/>
          <w:lang w:eastAsia="x-none"/>
        </w:rPr>
        <w:t>Με το άρθρο 252 καταργείται η παρ.8 του άρθρου 83 Ν.4495/2017 που αφορούσε στην προσάρτηση αντιγράφων του τοπογραφικού διαγράμματος και του δι</w:t>
      </w:r>
      <w:r w:rsidRPr="00E83359">
        <w:rPr>
          <w:rFonts w:ascii="Palatino Linotype" w:eastAsia="Times New Roman" w:hAnsi="Palatino Linotype" w:cs="Tahoma"/>
          <w:lang w:eastAsia="x-none"/>
        </w:rPr>
        <w:t>α</w:t>
      </w:r>
      <w:r w:rsidRPr="00E83359">
        <w:rPr>
          <w:rFonts w:ascii="Palatino Linotype" w:eastAsia="Times New Roman" w:hAnsi="Palatino Linotype" w:cs="Tahoma"/>
          <w:lang w:eastAsia="x-none"/>
        </w:rPr>
        <w:t>γράμματος κάλυψης της οικοδομικής άδειας του κτιρίου, καθώς και των κατόψ</w:t>
      </w:r>
      <w:r w:rsidRPr="00E83359">
        <w:rPr>
          <w:rFonts w:ascii="Palatino Linotype" w:eastAsia="Times New Roman" w:hAnsi="Palatino Linotype" w:cs="Tahoma"/>
          <w:lang w:eastAsia="x-none"/>
        </w:rPr>
        <w:t>ε</w:t>
      </w:r>
      <w:r w:rsidRPr="00E83359">
        <w:rPr>
          <w:rFonts w:ascii="Palatino Linotype" w:eastAsia="Times New Roman" w:hAnsi="Palatino Linotype" w:cs="Tahoma"/>
          <w:lang w:eastAsia="x-none"/>
        </w:rPr>
        <w:t>ων της αυτοτελούς ιδιοκτησίας στα συμβολαιογραφικά έγγραφα που καταρτίζ</w:t>
      </w:r>
      <w:r w:rsidRPr="00E83359">
        <w:rPr>
          <w:rFonts w:ascii="Palatino Linotype" w:eastAsia="Times New Roman" w:hAnsi="Palatino Linotype" w:cs="Tahoma"/>
          <w:lang w:eastAsia="x-none"/>
        </w:rPr>
        <w:t>ο</w:t>
      </w:r>
      <w:r w:rsidRPr="00E83359">
        <w:rPr>
          <w:rFonts w:ascii="Palatino Linotype" w:eastAsia="Times New Roman" w:hAnsi="Palatino Linotype" w:cs="Tahoma"/>
          <w:lang w:eastAsia="x-none"/>
        </w:rPr>
        <w:t>νται μετά την έναρξη ισχύος του Ν.4495/2017 και έχουν ως αντικείμενο τη σ</w:t>
      </w:r>
      <w:r w:rsidRPr="00E83359">
        <w:rPr>
          <w:rFonts w:ascii="Palatino Linotype" w:eastAsia="Times New Roman" w:hAnsi="Palatino Linotype" w:cs="Tahoma"/>
          <w:lang w:eastAsia="x-none"/>
        </w:rPr>
        <w:t>ύ</w:t>
      </w:r>
      <w:r w:rsidRPr="00E83359">
        <w:rPr>
          <w:rFonts w:ascii="Palatino Linotype" w:eastAsia="Times New Roman" w:hAnsi="Palatino Linotype" w:cs="Tahoma"/>
          <w:lang w:eastAsia="x-none"/>
        </w:rPr>
        <w:t xml:space="preserve">σταση ή την τροποποίηση αυτοτελών ιδιοκτησιών, σύμφωνα με τις διατάξεις του ν. 3741/1929 (Α΄4) και του </w:t>
      </w:r>
      <w:proofErr w:type="spellStart"/>
      <w:r w:rsidRPr="00E83359">
        <w:rPr>
          <w:rFonts w:ascii="Palatino Linotype" w:eastAsia="Times New Roman" w:hAnsi="Palatino Linotype" w:cs="Tahoma"/>
          <w:lang w:eastAsia="x-none"/>
        </w:rPr>
        <w:t>ν.δ</w:t>
      </w:r>
      <w:proofErr w:type="spellEnd"/>
      <w:r w:rsidRPr="00E83359">
        <w:rPr>
          <w:rFonts w:ascii="Palatino Linotype" w:eastAsia="Times New Roman" w:hAnsi="Palatino Linotype" w:cs="Tahoma"/>
          <w:lang w:eastAsia="x-none"/>
        </w:rPr>
        <w:t>. 1024/1971 (Α΄232).</w:t>
      </w:r>
    </w:p>
    <w:p w14:paraId="49C72270" w14:textId="77777777" w:rsidR="00E83359" w:rsidRPr="00E83359" w:rsidRDefault="00E83359" w:rsidP="00E83359">
      <w:pPr>
        <w:spacing w:before="120" w:after="120" w:line="360" w:lineRule="auto"/>
        <w:jc w:val="both"/>
        <w:rPr>
          <w:rFonts w:ascii="Palatino Linotype" w:eastAsia="Times New Roman" w:hAnsi="Palatino Linotype" w:cs="Tahoma"/>
          <w:lang w:eastAsia="x-none"/>
        </w:rPr>
      </w:pPr>
      <w:r w:rsidRPr="00E83359">
        <w:rPr>
          <w:rFonts w:ascii="Palatino Linotype" w:eastAsia="Times New Roman" w:hAnsi="Palatino Linotype" w:cs="Tahoma"/>
          <w:lang w:eastAsia="x-none"/>
        </w:rPr>
        <w:t>Στο άρθρο 236 γίνεται αυθεντική ερμηνεία της παρ. 6 του άρθρου 33 ν. 4759/2020 (λειτουργική συνένωση όμορων γηπέδων).</w:t>
      </w:r>
    </w:p>
    <w:p w14:paraId="6E2907AE" w14:textId="371891E7" w:rsidR="00DC3A5A" w:rsidRDefault="00DC3A5A" w:rsidP="002134B6">
      <w:pPr>
        <w:spacing w:before="120" w:after="120" w:line="360" w:lineRule="auto"/>
        <w:jc w:val="both"/>
        <w:rPr>
          <w:rFonts w:ascii="Palatino Linotype" w:eastAsia="Times New Roman" w:hAnsi="Palatino Linotype" w:cs="Tahoma"/>
          <w:lang w:eastAsia="x-none"/>
        </w:rPr>
      </w:pPr>
    </w:p>
    <w:p w14:paraId="647D851F" w14:textId="10C11B5D" w:rsidR="00A53994" w:rsidRPr="008E369C" w:rsidRDefault="00A53994" w:rsidP="008E369C">
      <w:pPr>
        <w:spacing w:before="120" w:after="120" w:line="360" w:lineRule="auto"/>
        <w:jc w:val="center"/>
        <w:rPr>
          <w:rFonts w:ascii="Palatino Linotype" w:eastAsia="Times New Roman" w:hAnsi="Palatino Linotype" w:cs="Tahoma"/>
          <w:lang w:eastAsia="x-none"/>
        </w:rPr>
      </w:pPr>
      <w:r w:rsidRPr="008E369C">
        <w:rPr>
          <w:rFonts w:ascii="Palatino Linotype" w:eastAsia="Times New Roman" w:hAnsi="Palatino Linotype" w:cs="Tahoma"/>
          <w:lang w:eastAsia="x-none"/>
        </w:rPr>
        <w:t>Με τιμή</w:t>
      </w:r>
    </w:p>
    <w:p w14:paraId="27BBBE1D" w14:textId="77777777" w:rsidR="00E83359" w:rsidRDefault="00E83359" w:rsidP="008E369C">
      <w:pPr>
        <w:spacing w:before="120" w:after="120" w:line="360" w:lineRule="auto"/>
        <w:jc w:val="center"/>
        <w:rPr>
          <w:rFonts w:ascii="Palatino Linotype" w:eastAsia="Times New Roman" w:hAnsi="Palatino Linotype" w:cs="Tahoma"/>
          <w:lang w:eastAsia="x-none"/>
        </w:rPr>
      </w:pPr>
    </w:p>
    <w:p w14:paraId="3E68E442" w14:textId="71781B49" w:rsidR="00A53994" w:rsidRPr="008E369C" w:rsidRDefault="00A53994" w:rsidP="008E369C">
      <w:pPr>
        <w:spacing w:before="120" w:after="120" w:line="360" w:lineRule="auto"/>
        <w:jc w:val="center"/>
        <w:rPr>
          <w:rFonts w:ascii="Palatino Linotype" w:eastAsia="Times New Roman" w:hAnsi="Palatino Linotype" w:cs="Tahoma"/>
          <w:lang w:eastAsia="x-none"/>
        </w:rPr>
      </w:pPr>
      <w:r w:rsidRPr="008E369C">
        <w:rPr>
          <w:rFonts w:ascii="Palatino Linotype" w:eastAsia="Times New Roman" w:hAnsi="Palatino Linotype" w:cs="Tahoma"/>
          <w:lang w:eastAsia="x-none"/>
        </w:rPr>
        <w:t>Ο Πρόεδρος</w:t>
      </w:r>
    </w:p>
    <w:p w14:paraId="59098454" w14:textId="178C55D6" w:rsidR="0032672E" w:rsidRPr="008E369C" w:rsidRDefault="00A53994" w:rsidP="008E369C">
      <w:pPr>
        <w:spacing w:before="120" w:after="120" w:line="360" w:lineRule="auto"/>
        <w:jc w:val="center"/>
        <w:rPr>
          <w:rFonts w:ascii="Palatino Linotype" w:hAnsi="Palatino Linotype" w:cs="Tahoma"/>
        </w:rPr>
      </w:pPr>
      <w:r w:rsidRPr="008E369C">
        <w:rPr>
          <w:rFonts w:ascii="Palatino Linotype" w:eastAsia="Times New Roman" w:hAnsi="Palatino Linotype" w:cs="Tahoma"/>
          <w:lang w:eastAsia="x-none"/>
        </w:rPr>
        <w:t>Γεώργιος Ρούσκας</w:t>
      </w:r>
    </w:p>
    <w:sectPr w:rsidR="0032672E" w:rsidRPr="008E369C" w:rsidSect="007F3A11">
      <w:pgSz w:w="11906" w:h="16838"/>
      <w:pgMar w:top="1247" w:right="1797" w:bottom="993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2F552C" w14:textId="77777777" w:rsidR="006E2377" w:rsidRDefault="006E2377" w:rsidP="00654B3B">
      <w:pPr>
        <w:spacing w:after="0" w:line="240" w:lineRule="auto"/>
      </w:pPr>
      <w:r>
        <w:separator/>
      </w:r>
    </w:p>
  </w:endnote>
  <w:endnote w:type="continuationSeparator" w:id="0">
    <w:p w14:paraId="185E5A58" w14:textId="77777777" w:rsidR="006E2377" w:rsidRDefault="006E2377" w:rsidP="00654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Έντονα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C68400" w14:textId="77777777" w:rsidR="006E2377" w:rsidRDefault="006E2377" w:rsidP="00654B3B">
      <w:pPr>
        <w:spacing w:after="0" w:line="240" w:lineRule="auto"/>
      </w:pPr>
      <w:r>
        <w:separator/>
      </w:r>
    </w:p>
  </w:footnote>
  <w:footnote w:type="continuationSeparator" w:id="0">
    <w:p w14:paraId="050EDAE4" w14:textId="77777777" w:rsidR="006E2377" w:rsidRDefault="006E2377" w:rsidP="00654B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0F94"/>
    <w:multiLevelType w:val="hybridMultilevel"/>
    <w:tmpl w:val="CCCAF30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12E19"/>
    <w:multiLevelType w:val="hybridMultilevel"/>
    <w:tmpl w:val="6F2A3F3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D40017"/>
    <w:multiLevelType w:val="hybridMultilevel"/>
    <w:tmpl w:val="2F6A551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9379E5"/>
    <w:multiLevelType w:val="hybridMultilevel"/>
    <w:tmpl w:val="0FEE69D2"/>
    <w:lvl w:ilvl="0" w:tplc="0408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55F15751"/>
    <w:multiLevelType w:val="hybridMultilevel"/>
    <w:tmpl w:val="049663F2"/>
    <w:lvl w:ilvl="0" w:tplc="23582CE8">
      <w:start w:val="1"/>
      <w:numFmt w:val="decimal"/>
      <w:lvlText w:val="%1)"/>
      <w:lvlJc w:val="left"/>
      <w:pPr>
        <w:ind w:left="720" w:hanging="360"/>
      </w:pPr>
      <w:rPr>
        <w:rFonts w:cs="Arial Έντονα" w:hint="default"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BB3D48"/>
    <w:multiLevelType w:val="hybridMultilevel"/>
    <w:tmpl w:val="42E0EE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5B23B4"/>
    <w:multiLevelType w:val="multilevel"/>
    <w:tmpl w:val="D8C21A5E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D9763FD"/>
    <w:multiLevelType w:val="hybridMultilevel"/>
    <w:tmpl w:val="365CE9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72E"/>
    <w:rsid w:val="00004916"/>
    <w:rsid w:val="00021FE4"/>
    <w:rsid w:val="00031345"/>
    <w:rsid w:val="00062DA6"/>
    <w:rsid w:val="000639F8"/>
    <w:rsid w:val="000810B6"/>
    <w:rsid w:val="00082C42"/>
    <w:rsid w:val="00084D91"/>
    <w:rsid w:val="00086C13"/>
    <w:rsid w:val="00087487"/>
    <w:rsid w:val="00096ED3"/>
    <w:rsid w:val="000A0C66"/>
    <w:rsid w:val="000A5395"/>
    <w:rsid w:val="000A7D6A"/>
    <w:rsid w:val="000D3A21"/>
    <w:rsid w:val="000F3E96"/>
    <w:rsid w:val="000F7A9C"/>
    <w:rsid w:val="00113711"/>
    <w:rsid w:val="00135E8D"/>
    <w:rsid w:val="00140F05"/>
    <w:rsid w:val="00166796"/>
    <w:rsid w:val="00175D6A"/>
    <w:rsid w:val="00181D31"/>
    <w:rsid w:val="001842CD"/>
    <w:rsid w:val="00190714"/>
    <w:rsid w:val="001A4496"/>
    <w:rsid w:val="001B2CB5"/>
    <w:rsid w:val="001B3049"/>
    <w:rsid w:val="001C3387"/>
    <w:rsid w:val="001D2E51"/>
    <w:rsid w:val="001D2FF8"/>
    <w:rsid w:val="001F0CF1"/>
    <w:rsid w:val="00205021"/>
    <w:rsid w:val="002134B6"/>
    <w:rsid w:val="00261ABA"/>
    <w:rsid w:val="002A3EF9"/>
    <w:rsid w:val="002B428D"/>
    <w:rsid w:val="002B68D2"/>
    <w:rsid w:val="002C5AF6"/>
    <w:rsid w:val="002E528F"/>
    <w:rsid w:val="002F72B5"/>
    <w:rsid w:val="003035DB"/>
    <w:rsid w:val="00303620"/>
    <w:rsid w:val="0032672E"/>
    <w:rsid w:val="003353D5"/>
    <w:rsid w:val="00351428"/>
    <w:rsid w:val="00352D92"/>
    <w:rsid w:val="003538A0"/>
    <w:rsid w:val="00353C4B"/>
    <w:rsid w:val="00370648"/>
    <w:rsid w:val="00391082"/>
    <w:rsid w:val="00397AA4"/>
    <w:rsid w:val="003B25F7"/>
    <w:rsid w:val="004007B2"/>
    <w:rsid w:val="0041659F"/>
    <w:rsid w:val="00427717"/>
    <w:rsid w:val="00436F42"/>
    <w:rsid w:val="004419B0"/>
    <w:rsid w:val="00460D7D"/>
    <w:rsid w:val="004A3061"/>
    <w:rsid w:val="004A52F9"/>
    <w:rsid w:val="004C28BD"/>
    <w:rsid w:val="004C7652"/>
    <w:rsid w:val="004D5DFA"/>
    <w:rsid w:val="004E21AF"/>
    <w:rsid w:val="004E5658"/>
    <w:rsid w:val="005109E0"/>
    <w:rsid w:val="00527A72"/>
    <w:rsid w:val="005420FB"/>
    <w:rsid w:val="0054297F"/>
    <w:rsid w:val="00554F39"/>
    <w:rsid w:val="00585A4B"/>
    <w:rsid w:val="005E1A16"/>
    <w:rsid w:val="005E63FA"/>
    <w:rsid w:val="005F1231"/>
    <w:rsid w:val="00607524"/>
    <w:rsid w:val="0063438A"/>
    <w:rsid w:val="00634AE3"/>
    <w:rsid w:val="00636B0C"/>
    <w:rsid w:val="00654B3B"/>
    <w:rsid w:val="00654FEA"/>
    <w:rsid w:val="00661161"/>
    <w:rsid w:val="006659CD"/>
    <w:rsid w:val="006B631C"/>
    <w:rsid w:val="006C6EEE"/>
    <w:rsid w:val="006D5A00"/>
    <w:rsid w:val="006E040A"/>
    <w:rsid w:val="006E229B"/>
    <w:rsid w:val="006E2377"/>
    <w:rsid w:val="00702B65"/>
    <w:rsid w:val="0073533A"/>
    <w:rsid w:val="00761069"/>
    <w:rsid w:val="00792597"/>
    <w:rsid w:val="007951D1"/>
    <w:rsid w:val="007F3A11"/>
    <w:rsid w:val="007F4D5E"/>
    <w:rsid w:val="00803C5F"/>
    <w:rsid w:val="0080648C"/>
    <w:rsid w:val="00823799"/>
    <w:rsid w:val="0082501F"/>
    <w:rsid w:val="008329ED"/>
    <w:rsid w:val="00882480"/>
    <w:rsid w:val="008877B6"/>
    <w:rsid w:val="00890250"/>
    <w:rsid w:val="008A59B7"/>
    <w:rsid w:val="008B122F"/>
    <w:rsid w:val="008B4734"/>
    <w:rsid w:val="008B4FF5"/>
    <w:rsid w:val="008D75B5"/>
    <w:rsid w:val="008E369C"/>
    <w:rsid w:val="008E4B61"/>
    <w:rsid w:val="008F51A1"/>
    <w:rsid w:val="00906D47"/>
    <w:rsid w:val="00910A8A"/>
    <w:rsid w:val="00911A3F"/>
    <w:rsid w:val="009219FA"/>
    <w:rsid w:val="00933B22"/>
    <w:rsid w:val="00947619"/>
    <w:rsid w:val="00961BBD"/>
    <w:rsid w:val="00985FDF"/>
    <w:rsid w:val="00991FB2"/>
    <w:rsid w:val="009930BA"/>
    <w:rsid w:val="00996280"/>
    <w:rsid w:val="009A24EA"/>
    <w:rsid w:val="009A2B33"/>
    <w:rsid w:val="009B7AE5"/>
    <w:rsid w:val="009C23E9"/>
    <w:rsid w:val="009D1646"/>
    <w:rsid w:val="009E28CF"/>
    <w:rsid w:val="009E6225"/>
    <w:rsid w:val="009E660E"/>
    <w:rsid w:val="00A36284"/>
    <w:rsid w:val="00A53994"/>
    <w:rsid w:val="00A70FE5"/>
    <w:rsid w:val="00A951CB"/>
    <w:rsid w:val="00AA0144"/>
    <w:rsid w:val="00AA4407"/>
    <w:rsid w:val="00AC6987"/>
    <w:rsid w:val="00AD0DB7"/>
    <w:rsid w:val="00AE443D"/>
    <w:rsid w:val="00AF3E60"/>
    <w:rsid w:val="00B05366"/>
    <w:rsid w:val="00B17D99"/>
    <w:rsid w:val="00B24467"/>
    <w:rsid w:val="00B3059A"/>
    <w:rsid w:val="00B41547"/>
    <w:rsid w:val="00B505CD"/>
    <w:rsid w:val="00B529AF"/>
    <w:rsid w:val="00B71CA8"/>
    <w:rsid w:val="00BA5083"/>
    <w:rsid w:val="00BC7007"/>
    <w:rsid w:val="00BD1030"/>
    <w:rsid w:val="00C13B9C"/>
    <w:rsid w:val="00C15D6B"/>
    <w:rsid w:val="00C2067C"/>
    <w:rsid w:val="00C20D4B"/>
    <w:rsid w:val="00C21711"/>
    <w:rsid w:val="00C518B2"/>
    <w:rsid w:val="00C654A6"/>
    <w:rsid w:val="00C70FF7"/>
    <w:rsid w:val="00C77DB5"/>
    <w:rsid w:val="00CD3A68"/>
    <w:rsid w:val="00D0667C"/>
    <w:rsid w:val="00D141F1"/>
    <w:rsid w:val="00D529D6"/>
    <w:rsid w:val="00D5354A"/>
    <w:rsid w:val="00D540D8"/>
    <w:rsid w:val="00D62449"/>
    <w:rsid w:val="00D65668"/>
    <w:rsid w:val="00D75982"/>
    <w:rsid w:val="00D77081"/>
    <w:rsid w:val="00D92601"/>
    <w:rsid w:val="00DC3A5A"/>
    <w:rsid w:val="00DC66BA"/>
    <w:rsid w:val="00DD7AD0"/>
    <w:rsid w:val="00E02326"/>
    <w:rsid w:val="00E1010F"/>
    <w:rsid w:val="00E117B4"/>
    <w:rsid w:val="00E124E3"/>
    <w:rsid w:val="00E15238"/>
    <w:rsid w:val="00E30847"/>
    <w:rsid w:val="00E359C6"/>
    <w:rsid w:val="00E37024"/>
    <w:rsid w:val="00E4409C"/>
    <w:rsid w:val="00E500CE"/>
    <w:rsid w:val="00E83359"/>
    <w:rsid w:val="00EB5413"/>
    <w:rsid w:val="00EB5536"/>
    <w:rsid w:val="00EB5B43"/>
    <w:rsid w:val="00EC2F83"/>
    <w:rsid w:val="00EE07AF"/>
    <w:rsid w:val="00EE28D1"/>
    <w:rsid w:val="00F27E9B"/>
    <w:rsid w:val="00F51F2F"/>
    <w:rsid w:val="00F53FA5"/>
    <w:rsid w:val="00F626C5"/>
    <w:rsid w:val="00F93D1A"/>
    <w:rsid w:val="00F93D32"/>
    <w:rsid w:val="00FA0DF0"/>
    <w:rsid w:val="00FB0409"/>
    <w:rsid w:val="00FC382E"/>
    <w:rsid w:val="00FC62E4"/>
    <w:rsid w:val="00FD045B"/>
    <w:rsid w:val="00FD103F"/>
    <w:rsid w:val="00FF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DA8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nhideWhenUsed/>
    <w:rsid w:val="0032672E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Char">
    <w:name w:val="Σώμα κειμένου Char"/>
    <w:link w:val="a3"/>
    <w:rsid w:val="0032672E"/>
    <w:rPr>
      <w:rFonts w:ascii="Times New Roman" w:eastAsia="Times New Roman" w:hAnsi="Times New Roman"/>
      <w:sz w:val="24"/>
      <w:szCs w:val="24"/>
    </w:rPr>
  </w:style>
  <w:style w:type="character" w:styleId="-">
    <w:name w:val="Hyperlink"/>
    <w:uiPriority w:val="99"/>
    <w:unhideWhenUsed/>
    <w:rsid w:val="0032672E"/>
    <w:rPr>
      <w:color w:val="0000FF"/>
      <w:u w:val="single"/>
    </w:rPr>
  </w:style>
  <w:style w:type="character" w:customStyle="1" w:styleId="Char1">
    <w:name w:val="Συμβολαιογραφικό Στυλ Char1"/>
    <w:link w:val="a4"/>
    <w:locked/>
    <w:rsid w:val="0032672E"/>
    <w:rPr>
      <w:rFonts w:ascii="Arial" w:hAnsi="Arial" w:cs="Arial"/>
      <w:sz w:val="24"/>
      <w:szCs w:val="24"/>
    </w:rPr>
  </w:style>
  <w:style w:type="paragraph" w:customStyle="1" w:styleId="a4">
    <w:name w:val="Συμβολαιογραφικό Στυλ"/>
    <w:basedOn w:val="a"/>
    <w:link w:val="Char1"/>
    <w:rsid w:val="0032672E"/>
    <w:pPr>
      <w:overflowPunct w:val="0"/>
      <w:autoSpaceDE w:val="0"/>
      <w:autoSpaceDN w:val="0"/>
      <w:adjustRightInd w:val="0"/>
      <w:spacing w:after="0" w:line="460" w:lineRule="exact"/>
      <w:jc w:val="both"/>
    </w:pPr>
    <w:rPr>
      <w:rFonts w:ascii="Arial" w:hAnsi="Arial"/>
      <w:sz w:val="24"/>
      <w:szCs w:val="24"/>
      <w:lang w:val="x-none" w:eastAsia="x-none"/>
    </w:rPr>
  </w:style>
  <w:style w:type="paragraph" w:styleId="a5">
    <w:name w:val="header"/>
    <w:basedOn w:val="a"/>
    <w:link w:val="Char0"/>
    <w:uiPriority w:val="99"/>
    <w:unhideWhenUsed/>
    <w:rsid w:val="00654B3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rsid w:val="00654B3B"/>
    <w:rPr>
      <w:sz w:val="22"/>
      <w:szCs w:val="22"/>
      <w:lang w:eastAsia="en-US"/>
    </w:rPr>
  </w:style>
  <w:style w:type="paragraph" w:styleId="a6">
    <w:name w:val="footer"/>
    <w:basedOn w:val="a"/>
    <w:link w:val="Char2"/>
    <w:uiPriority w:val="99"/>
    <w:unhideWhenUsed/>
    <w:rsid w:val="00654B3B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link w:val="a6"/>
    <w:uiPriority w:val="99"/>
    <w:rsid w:val="00654B3B"/>
    <w:rPr>
      <w:sz w:val="22"/>
      <w:szCs w:val="22"/>
      <w:lang w:eastAsia="en-US"/>
    </w:rPr>
  </w:style>
  <w:style w:type="paragraph" w:styleId="a7">
    <w:name w:val="Balloon Text"/>
    <w:basedOn w:val="a"/>
    <w:link w:val="Char3"/>
    <w:uiPriority w:val="99"/>
    <w:semiHidden/>
    <w:unhideWhenUsed/>
    <w:rsid w:val="006E0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7"/>
    <w:uiPriority w:val="99"/>
    <w:semiHidden/>
    <w:rsid w:val="006E040A"/>
    <w:rPr>
      <w:rFonts w:ascii="Tahoma" w:hAnsi="Tahoma" w:cs="Tahoma"/>
      <w:sz w:val="16"/>
      <w:szCs w:val="16"/>
      <w:lang w:eastAsia="en-US"/>
    </w:rPr>
  </w:style>
  <w:style w:type="character" w:customStyle="1" w:styleId="1">
    <w:name w:val="Ανεπίλυτη αναφορά1"/>
    <w:basedOn w:val="a0"/>
    <w:uiPriority w:val="99"/>
    <w:semiHidden/>
    <w:unhideWhenUsed/>
    <w:rsid w:val="00C13B9C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8329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nhideWhenUsed/>
    <w:rsid w:val="0032672E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Char">
    <w:name w:val="Σώμα κειμένου Char"/>
    <w:link w:val="a3"/>
    <w:rsid w:val="0032672E"/>
    <w:rPr>
      <w:rFonts w:ascii="Times New Roman" w:eastAsia="Times New Roman" w:hAnsi="Times New Roman"/>
      <w:sz w:val="24"/>
      <w:szCs w:val="24"/>
    </w:rPr>
  </w:style>
  <w:style w:type="character" w:styleId="-">
    <w:name w:val="Hyperlink"/>
    <w:uiPriority w:val="99"/>
    <w:unhideWhenUsed/>
    <w:rsid w:val="0032672E"/>
    <w:rPr>
      <w:color w:val="0000FF"/>
      <w:u w:val="single"/>
    </w:rPr>
  </w:style>
  <w:style w:type="character" w:customStyle="1" w:styleId="Char1">
    <w:name w:val="Συμβολαιογραφικό Στυλ Char1"/>
    <w:link w:val="a4"/>
    <w:locked/>
    <w:rsid w:val="0032672E"/>
    <w:rPr>
      <w:rFonts w:ascii="Arial" w:hAnsi="Arial" w:cs="Arial"/>
      <w:sz w:val="24"/>
      <w:szCs w:val="24"/>
    </w:rPr>
  </w:style>
  <w:style w:type="paragraph" w:customStyle="1" w:styleId="a4">
    <w:name w:val="Συμβολαιογραφικό Στυλ"/>
    <w:basedOn w:val="a"/>
    <w:link w:val="Char1"/>
    <w:rsid w:val="0032672E"/>
    <w:pPr>
      <w:overflowPunct w:val="0"/>
      <w:autoSpaceDE w:val="0"/>
      <w:autoSpaceDN w:val="0"/>
      <w:adjustRightInd w:val="0"/>
      <w:spacing w:after="0" w:line="460" w:lineRule="exact"/>
      <w:jc w:val="both"/>
    </w:pPr>
    <w:rPr>
      <w:rFonts w:ascii="Arial" w:hAnsi="Arial"/>
      <w:sz w:val="24"/>
      <w:szCs w:val="24"/>
      <w:lang w:val="x-none" w:eastAsia="x-none"/>
    </w:rPr>
  </w:style>
  <w:style w:type="paragraph" w:styleId="a5">
    <w:name w:val="header"/>
    <w:basedOn w:val="a"/>
    <w:link w:val="Char0"/>
    <w:uiPriority w:val="99"/>
    <w:unhideWhenUsed/>
    <w:rsid w:val="00654B3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rsid w:val="00654B3B"/>
    <w:rPr>
      <w:sz w:val="22"/>
      <w:szCs w:val="22"/>
      <w:lang w:eastAsia="en-US"/>
    </w:rPr>
  </w:style>
  <w:style w:type="paragraph" w:styleId="a6">
    <w:name w:val="footer"/>
    <w:basedOn w:val="a"/>
    <w:link w:val="Char2"/>
    <w:uiPriority w:val="99"/>
    <w:unhideWhenUsed/>
    <w:rsid w:val="00654B3B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link w:val="a6"/>
    <w:uiPriority w:val="99"/>
    <w:rsid w:val="00654B3B"/>
    <w:rPr>
      <w:sz w:val="22"/>
      <w:szCs w:val="22"/>
      <w:lang w:eastAsia="en-US"/>
    </w:rPr>
  </w:style>
  <w:style w:type="paragraph" w:styleId="a7">
    <w:name w:val="Balloon Text"/>
    <w:basedOn w:val="a"/>
    <w:link w:val="Char3"/>
    <w:uiPriority w:val="99"/>
    <w:semiHidden/>
    <w:unhideWhenUsed/>
    <w:rsid w:val="006E0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7"/>
    <w:uiPriority w:val="99"/>
    <w:semiHidden/>
    <w:rsid w:val="006E040A"/>
    <w:rPr>
      <w:rFonts w:ascii="Tahoma" w:hAnsi="Tahoma" w:cs="Tahoma"/>
      <w:sz w:val="16"/>
      <w:szCs w:val="16"/>
      <w:lang w:eastAsia="en-US"/>
    </w:rPr>
  </w:style>
  <w:style w:type="character" w:customStyle="1" w:styleId="1">
    <w:name w:val="Ανεπίλυτη αναφορά1"/>
    <w:basedOn w:val="a0"/>
    <w:uiPriority w:val="99"/>
    <w:semiHidden/>
    <w:unhideWhenUsed/>
    <w:rsid w:val="00C13B9C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8329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48218E57B18E4BA8A13C7AB39D5F70" ma:contentTypeVersion="5" ma:contentTypeDescription="Create a new document." ma:contentTypeScope="" ma:versionID="1eb6152b8d22ca13d49d48f3746c2a36">
  <xsd:schema xmlns:xsd="http://www.w3.org/2001/XMLSchema" xmlns:xs="http://www.w3.org/2001/XMLSchema" xmlns:p="http://schemas.microsoft.com/office/2006/metadata/properties" xmlns:ns3="c86e4070-8c0f-4be3-a927-f87ff9f3eee8" xmlns:ns4="8d561b6f-ca7e-412a-953d-ed56426c9c37" targetNamespace="http://schemas.microsoft.com/office/2006/metadata/properties" ma:root="true" ma:fieldsID="bfcaaa5fedc8c021338e8d8a0780a0cd" ns3:_="" ns4:_="">
    <xsd:import namespace="c86e4070-8c0f-4be3-a927-f87ff9f3eee8"/>
    <xsd:import namespace="8d561b6f-ca7e-412a-953d-ed56426c9c3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6e4070-8c0f-4be3-a927-f87ff9f3ee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561b6f-ca7e-412a-953d-ed56426c9c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3A307-3F84-4F00-A34F-6F85901489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123F39-B967-4672-9724-0ADE43689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6e4070-8c0f-4be3-a927-f87ff9f3eee8"/>
    <ds:schemaRef ds:uri="8d561b6f-ca7e-412a-953d-ed56426c9c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8ADAB4-B096-4619-A03F-3115995D0D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E9AF292-C240-4AF9-98DC-78C33116B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435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deuteros3</dc:creator>
  <cp:lastModifiedBy>tritoselsa</cp:lastModifiedBy>
  <cp:revision>2</cp:revision>
  <cp:lastPrinted>2023-03-03T11:08:00Z</cp:lastPrinted>
  <dcterms:created xsi:type="dcterms:W3CDTF">2023-03-29T08:33:00Z</dcterms:created>
  <dcterms:modified xsi:type="dcterms:W3CDTF">2023-03-29T08:33:00Z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0x0101005848218E57B18E4BA8A13C7AB39D5F70</vt:lpwstr>
  </property>
</Properties>
</file>