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B358B9" w:rsidRPr="00973E78" w14:paraId="60B6E205" w14:textId="77777777" w:rsidTr="00D215A2">
        <w:trPr>
          <w:trHeight w:val="993"/>
        </w:trPr>
        <w:tc>
          <w:tcPr>
            <w:tcW w:w="4041" w:type="dxa"/>
            <w:hideMark/>
          </w:tcPr>
          <w:p w14:paraId="7257B013" w14:textId="77777777" w:rsidR="00B358B9" w:rsidRPr="00973E78" w:rsidRDefault="00B358B9" w:rsidP="00D215A2">
            <w:pPr>
              <w:spacing w:after="0" w:line="240" w:lineRule="auto"/>
              <w:ind w:right="-70"/>
              <w:jc w:val="center"/>
              <w:rPr>
                <w:rFonts w:ascii="Georgia" w:eastAsia="Calibri" w:hAnsi="Georgia" w:cs="Lucida Sans Unicode"/>
                <w:sz w:val="20"/>
                <w:szCs w:val="20"/>
                <w:lang w:val="en-US"/>
              </w:rPr>
            </w:pPr>
            <w:r w:rsidRPr="00973E78">
              <w:rPr>
                <w:rFonts w:ascii="Georgia" w:eastAsia="Calibri" w:hAnsi="Georgia" w:cs="Lucida Sans Unicode"/>
                <w:noProof/>
                <w:sz w:val="20"/>
                <w:szCs w:val="20"/>
                <w:lang w:eastAsia="el-GR"/>
              </w:rPr>
              <w:drawing>
                <wp:inline distT="0" distB="0" distL="0" distR="0" wp14:anchorId="6F2CFD32" wp14:editId="2BFA5BFB">
                  <wp:extent cx="571500" cy="561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424" w:type="dxa"/>
          </w:tcPr>
          <w:p w14:paraId="290AAE22" w14:textId="77777777" w:rsidR="00B358B9" w:rsidRPr="00973E78" w:rsidRDefault="00B358B9" w:rsidP="00D215A2">
            <w:pPr>
              <w:spacing w:after="0" w:line="240" w:lineRule="auto"/>
              <w:rPr>
                <w:rFonts w:ascii="Georgia" w:eastAsia="Calibri" w:hAnsi="Georgia" w:cs="Lucida Sans Unicode"/>
                <w:sz w:val="20"/>
                <w:szCs w:val="20"/>
              </w:rPr>
            </w:pPr>
          </w:p>
        </w:tc>
        <w:tc>
          <w:tcPr>
            <w:tcW w:w="4677" w:type="dxa"/>
          </w:tcPr>
          <w:p w14:paraId="19C7111E" w14:textId="77777777" w:rsidR="00B358B9" w:rsidRPr="00973E78" w:rsidRDefault="00B358B9" w:rsidP="00D215A2">
            <w:pPr>
              <w:spacing w:after="0" w:line="240" w:lineRule="auto"/>
              <w:ind w:left="-70" w:right="-70"/>
              <w:jc w:val="center"/>
              <w:rPr>
                <w:rFonts w:ascii="Palatino Linotype" w:eastAsia="Calibri" w:hAnsi="Palatino Linotype" w:cs="Times New Roman"/>
                <w:b/>
                <w:spacing w:val="40"/>
                <w:sz w:val="20"/>
                <w:szCs w:val="20"/>
                <w:u w:val="double"/>
                <w:lang w:val="en-US"/>
              </w:rPr>
            </w:pPr>
          </w:p>
          <w:p w14:paraId="07A93E94" w14:textId="77777777" w:rsidR="00B358B9" w:rsidRDefault="00B358B9" w:rsidP="0001552B">
            <w:pPr>
              <w:spacing w:after="120" w:line="240" w:lineRule="auto"/>
              <w:ind w:left="-68" w:right="-68"/>
              <w:jc w:val="center"/>
              <w:rPr>
                <w:rFonts w:ascii="Palatino Linotype" w:eastAsia="Calibri" w:hAnsi="Palatino Linotype" w:cs="Times New Roman"/>
                <w:b/>
                <w:spacing w:val="40"/>
                <w:sz w:val="34"/>
                <w:szCs w:val="34"/>
                <w:u w:val="double"/>
              </w:rPr>
            </w:pPr>
            <w:r w:rsidRPr="00973E78">
              <w:rPr>
                <w:rFonts w:ascii="Palatino Linotype" w:eastAsia="Calibri" w:hAnsi="Palatino Linotype" w:cs="Times New Roman"/>
                <w:b/>
                <w:spacing w:val="40"/>
                <w:sz w:val="34"/>
                <w:szCs w:val="34"/>
                <w:u w:val="double"/>
              </w:rPr>
              <w:t>ΕΓΚΥΚΛΙΟΣ</w:t>
            </w:r>
            <w:r w:rsidR="0001552B">
              <w:rPr>
                <w:rFonts w:ascii="Palatino Linotype" w:eastAsia="Calibri" w:hAnsi="Palatino Linotype" w:cs="Times New Roman"/>
                <w:b/>
                <w:spacing w:val="40"/>
                <w:sz w:val="34"/>
                <w:szCs w:val="34"/>
                <w:u w:val="double"/>
                <w:lang w:val="en-US"/>
              </w:rPr>
              <w:t xml:space="preserve"> 2</w:t>
            </w:r>
            <w:r w:rsidR="0001552B">
              <w:rPr>
                <w:rFonts w:ascii="Palatino Linotype" w:eastAsia="Calibri" w:hAnsi="Palatino Linotype" w:cs="Times New Roman"/>
                <w:b/>
                <w:spacing w:val="40"/>
                <w:sz w:val="34"/>
                <w:szCs w:val="34"/>
                <w:u w:val="double"/>
              </w:rPr>
              <w:t>6</w:t>
            </w:r>
            <w:r w:rsidR="0001552B" w:rsidRPr="0001552B">
              <w:rPr>
                <w:rFonts w:ascii="Palatino Linotype" w:eastAsia="Calibri" w:hAnsi="Palatino Linotype" w:cs="Times New Roman"/>
                <w:b/>
                <w:spacing w:val="40"/>
                <w:sz w:val="34"/>
                <w:szCs w:val="34"/>
                <w:u w:val="double"/>
                <w:vertAlign w:val="superscript"/>
              </w:rPr>
              <w:t>η</w:t>
            </w:r>
          </w:p>
          <w:p w14:paraId="04E8594F" w14:textId="55AA7722" w:rsidR="0001552B" w:rsidRPr="0001552B" w:rsidRDefault="0001552B" w:rsidP="0001552B">
            <w:pPr>
              <w:spacing w:after="120" w:line="240" w:lineRule="auto"/>
              <w:ind w:left="-68" w:right="-68"/>
              <w:jc w:val="center"/>
              <w:rPr>
                <w:rFonts w:ascii="Palatino Linotype" w:eastAsia="Calibri" w:hAnsi="Palatino Linotype" w:cs="Times New Roman"/>
                <w:b/>
                <w:spacing w:val="40"/>
                <w:sz w:val="34"/>
                <w:szCs w:val="34"/>
                <w:u w:val="double"/>
              </w:rPr>
            </w:pPr>
          </w:p>
        </w:tc>
      </w:tr>
      <w:tr w:rsidR="00B358B9" w:rsidRPr="00973E78" w14:paraId="596B9575" w14:textId="77777777" w:rsidTr="00D215A2">
        <w:tc>
          <w:tcPr>
            <w:tcW w:w="4041" w:type="dxa"/>
            <w:hideMark/>
          </w:tcPr>
          <w:p w14:paraId="6309CE1A" w14:textId="02D26479" w:rsidR="00B358B9" w:rsidRPr="00973E78" w:rsidRDefault="00B358B9" w:rsidP="00D215A2">
            <w:pPr>
              <w:spacing w:after="0" w:line="240" w:lineRule="auto"/>
              <w:ind w:right="-70"/>
              <w:jc w:val="center"/>
              <w:rPr>
                <w:rFonts w:ascii="Book Antiqua" w:eastAsia="Calibri" w:hAnsi="Book Antiqua" w:cs="Lucida Sans Unicode"/>
                <w:sz w:val="18"/>
                <w:szCs w:val="18"/>
              </w:rPr>
            </w:pPr>
            <w:r w:rsidRPr="00973E78">
              <w:rPr>
                <w:rFonts w:ascii="Book Antiqua" w:eastAsia="Calibri" w:hAnsi="Book Antiqua" w:cs="Lucida Sans Unicode"/>
                <w:sz w:val="18"/>
                <w:szCs w:val="18"/>
              </w:rPr>
              <w:t>ΕΛΛΗΝΙΚΗ ΔΗΜΟΚΡΑΤΙΑ</w:t>
            </w:r>
          </w:p>
        </w:tc>
        <w:tc>
          <w:tcPr>
            <w:tcW w:w="424" w:type="dxa"/>
          </w:tcPr>
          <w:p w14:paraId="0A34B80E" w14:textId="77777777" w:rsidR="00B358B9" w:rsidRPr="00973E78" w:rsidRDefault="00B358B9" w:rsidP="00D215A2">
            <w:pPr>
              <w:spacing w:after="0" w:line="240" w:lineRule="auto"/>
              <w:rPr>
                <w:rFonts w:ascii="Book Antiqua" w:eastAsia="Calibri" w:hAnsi="Book Antiqua" w:cs="Lucida Sans Unicode"/>
                <w:sz w:val="16"/>
                <w:szCs w:val="16"/>
              </w:rPr>
            </w:pPr>
          </w:p>
        </w:tc>
        <w:tc>
          <w:tcPr>
            <w:tcW w:w="4677" w:type="dxa"/>
          </w:tcPr>
          <w:p w14:paraId="2385A730" w14:textId="77777777" w:rsidR="00B358B9" w:rsidRPr="00973E78" w:rsidRDefault="00B358B9" w:rsidP="00D215A2">
            <w:pPr>
              <w:spacing w:after="0" w:line="240" w:lineRule="auto"/>
              <w:ind w:right="-70"/>
              <w:rPr>
                <w:rFonts w:ascii="Book Antiqua" w:eastAsia="Calibri" w:hAnsi="Book Antiqua" w:cs="Lucida Sans Unicode"/>
              </w:rPr>
            </w:pPr>
          </w:p>
        </w:tc>
      </w:tr>
      <w:tr w:rsidR="00B358B9" w:rsidRPr="00973E78" w14:paraId="34CA340B" w14:textId="77777777" w:rsidTr="00D215A2">
        <w:tc>
          <w:tcPr>
            <w:tcW w:w="4041" w:type="dxa"/>
            <w:hideMark/>
          </w:tcPr>
          <w:p w14:paraId="0F518C1D" w14:textId="77777777" w:rsidR="00B358B9" w:rsidRPr="00973E78" w:rsidRDefault="00B358B9" w:rsidP="00D215A2">
            <w:pPr>
              <w:spacing w:after="0" w:line="240" w:lineRule="auto"/>
              <w:ind w:right="-70"/>
              <w:jc w:val="center"/>
              <w:rPr>
                <w:rFonts w:ascii="Book Antiqua" w:eastAsia="Calibri" w:hAnsi="Book Antiqua" w:cs="Lucida Sans Unicode"/>
                <w:sz w:val="18"/>
                <w:szCs w:val="18"/>
              </w:rPr>
            </w:pPr>
            <w:r w:rsidRPr="00973E78">
              <w:rPr>
                <w:rFonts w:ascii="Book Antiqua" w:eastAsia="Calibri" w:hAnsi="Book Antiqua" w:cs="Lucida Sans Unicode"/>
                <w:sz w:val="18"/>
                <w:szCs w:val="18"/>
              </w:rPr>
              <w:t>ΥΠΟΥΡΓΕΙΟ ΔΙΚΑΙΟΣΥΝΗΣ</w:t>
            </w:r>
          </w:p>
        </w:tc>
        <w:tc>
          <w:tcPr>
            <w:tcW w:w="424" w:type="dxa"/>
          </w:tcPr>
          <w:p w14:paraId="4678E982" w14:textId="77777777" w:rsidR="00B358B9" w:rsidRPr="00973E78" w:rsidRDefault="00B358B9" w:rsidP="00D215A2">
            <w:pPr>
              <w:spacing w:after="0" w:line="240" w:lineRule="auto"/>
              <w:rPr>
                <w:rFonts w:ascii="Book Antiqua" w:eastAsia="Calibri" w:hAnsi="Book Antiqua" w:cs="Lucida Sans Unicode"/>
                <w:b/>
                <w:bCs/>
                <w:sz w:val="16"/>
                <w:szCs w:val="16"/>
              </w:rPr>
            </w:pPr>
          </w:p>
        </w:tc>
        <w:tc>
          <w:tcPr>
            <w:tcW w:w="4677" w:type="dxa"/>
          </w:tcPr>
          <w:p w14:paraId="27A30A2D" w14:textId="173ED109" w:rsidR="00B358B9" w:rsidRPr="00973E78" w:rsidRDefault="00B358B9" w:rsidP="00D215A2">
            <w:pPr>
              <w:spacing w:after="0" w:line="240" w:lineRule="auto"/>
              <w:ind w:right="-70"/>
              <w:rPr>
                <w:rFonts w:ascii="Book Antiqua" w:eastAsia="Calibri" w:hAnsi="Book Antiqua" w:cs="Lucida Sans Unicode"/>
              </w:rPr>
            </w:pPr>
            <w:r w:rsidRPr="00973E78">
              <w:rPr>
                <w:rFonts w:ascii="Book Antiqua" w:eastAsia="Calibri" w:hAnsi="Book Antiqua" w:cs="Lucida Sans Unicode"/>
              </w:rPr>
              <w:t xml:space="preserve">Αθήνα, </w:t>
            </w:r>
            <w:r w:rsidR="004D24BC">
              <w:rPr>
                <w:rFonts w:ascii="Book Antiqua" w:eastAsia="Calibri" w:hAnsi="Book Antiqua" w:cs="Lucida Sans Unicode"/>
              </w:rPr>
              <w:t>2</w:t>
            </w:r>
            <w:r w:rsidRPr="00973E78">
              <w:rPr>
                <w:rFonts w:ascii="Book Antiqua" w:eastAsia="Calibri" w:hAnsi="Book Antiqua" w:cs="Lucida Sans Unicode"/>
              </w:rPr>
              <w:t xml:space="preserve"> </w:t>
            </w:r>
            <w:r w:rsidR="007343C4">
              <w:rPr>
                <w:rFonts w:ascii="Book Antiqua" w:eastAsia="Calibri" w:hAnsi="Book Antiqua" w:cs="Lucida Sans Unicode"/>
              </w:rPr>
              <w:t>Οκτωβρίου</w:t>
            </w:r>
            <w:r w:rsidRPr="00973E78">
              <w:rPr>
                <w:rFonts w:ascii="Book Antiqua" w:eastAsia="Calibri" w:hAnsi="Book Antiqua" w:cs="Lucida Sans Unicode"/>
              </w:rPr>
              <w:t xml:space="preserve"> 2020</w:t>
            </w:r>
          </w:p>
        </w:tc>
      </w:tr>
      <w:tr w:rsidR="00B358B9" w:rsidRPr="00973E78" w14:paraId="555223A0" w14:textId="77777777" w:rsidTr="00D215A2">
        <w:tc>
          <w:tcPr>
            <w:tcW w:w="4041" w:type="dxa"/>
            <w:hideMark/>
          </w:tcPr>
          <w:p w14:paraId="4C3B5FB7" w14:textId="73031A3C" w:rsidR="00B358B9" w:rsidRPr="00973E78" w:rsidRDefault="00B358B9" w:rsidP="0001552B">
            <w:pPr>
              <w:spacing w:after="0" w:line="240" w:lineRule="auto"/>
              <w:ind w:right="-68"/>
              <w:jc w:val="center"/>
              <w:rPr>
                <w:rFonts w:ascii="Book Antiqua" w:eastAsia="Calibri" w:hAnsi="Book Antiqua" w:cs="Lucida Sans Unicode"/>
                <w:b/>
                <w:bCs/>
                <w:sz w:val="18"/>
                <w:szCs w:val="18"/>
              </w:rPr>
            </w:pPr>
            <w:r w:rsidRPr="00973E78">
              <w:rPr>
                <w:rFonts w:ascii="Book Antiqua" w:eastAsia="Calibri" w:hAnsi="Book Antiqua" w:cs="Lucida Sans Unicode"/>
                <w:b/>
                <w:bCs/>
                <w:sz w:val="18"/>
                <w:szCs w:val="18"/>
              </w:rPr>
              <w:t>ΣΥ</w:t>
            </w:r>
            <w:r w:rsidR="0001552B">
              <w:rPr>
                <w:rFonts w:ascii="Book Antiqua" w:eastAsia="Calibri" w:hAnsi="Book Antiqua" w:cs="Lucida Sans Unicode"/>
                <w:b/>
                <w:bCs/>
                <w:sz w:val="18"/>
                <w:szCs w:val="18"/>
              </w:rPr>
              <w:t>ΝΤΟΝΙΣΤΙΚΗ ΕΠΙΤΡΟΠΗ</w:t>
            </w:r>
          </w:p>
        </w:tc>
        <w:tc>
          <w:tcPr>
            <w:tcW w:w="424" w:type="dxa"/>
          </w:tcPr>
          <w:p w14:paraId="1CD3C188" w14:textId="77777777" w:rsidR="00B358B9" w:rsidRPr="00973E78" w:rsidRDefault="00B358B9" w:rsidP="00D215A2">
            <w:pPr>
              <w:spacing w:after="0" w:line="240" w:lineRule="auto"/>
              <w:rPr>
                <w:rFonts w:ascii="Book Antiqua" w:eastAsia="Calibri" w:hAnsi="Book Antiqua" w:cs="Lucida Sans Unicode"/>
                <w:sz w:val="16"/>
                <w:szCs w:val="16"/>
              </w:rPr>
            </w:pPr>
          </w:p>
        </w:tc>
        <w:tc>
          <w:tcPr>
            <w:tcW w:w="4677" w:type="dxa"/>
          </w:tcPr>
          <w:p w14:paraId="02B42DEA" w14:textId="77777777" w:rsidR="00B358B9" w:rsidRPr="00973E78" w:rsidRDefault="00B358B9" w:rsidP="00D215A2">
            <w:pPr>
              <w:spacing w:after="0" w:line="240" w:lineRule="auto"/>
              <w:ind w:right="-70"/>
              <w:rPr>
                <w:rFonts w:ascii="Book Antiqua" w:eastAsia="Calibri" w:hAnsi="Book Antiqua" w:cs="Lucida Sans Unicode"/>
                <w:b/>
                <w:bCs/>
              </w:rPr>
            </w:pPr>
          </w:p>
        </w:tc>
      </w:tr>
      <w:tr w:rsidR="00B358B9" w:rsidRPr="00973E78" w14:paraId="3DB13DA0" w14:textId="77777777" w:rsidTr="00D215A2">
        <w:tc>
          <w:tcPr>
            <w:tcW w:w="4041" w:type="dxa"/>
            <w:hideMark/>
          </w:tcPr>
          <w:p w14:paraId="4B2DA51E" w14:textId="518733B2" w:rsidR="00B358B9" w:rsidRPr="00973E78" w:rsidRDefault="0001552B" w:rsidP="0001552B">
            <w:pPr>
              <w:spacing w:after="0" w:line="240" w:lineRule="auto"/>
              <w:ind w:right="-68"/>
              <w:jc w:val="center"/>
              <w:rPr>
                <w:rFonts w:ascii="Book Antiqua" w:eastAsia="Calibri" w:hAnsi="Book Antiqua" w:cs="Lucida Sans Unicode"/>
                <w:b/>
                <w:bCs/>
                <w:sz w:val="18"/>
                <w:szCs w:val="18"/>
              </w:rPr>
            </w:pPr>
            <w:r>
              <w:rPr>
                <w:rFonts w:ascii="Book Antiqua" w:eastAsia="Calibri" w:hAnsi="Book Antiqua" w:cs="Lucida Sans Unicode"/>
                <w:b/>
                <w:bCs/>
                <w:sz w:val="18"/>
                <w:szCs w:val="18"/>
              </w:rPr>
              <w:t>ΣΥΜΒΟΛΑΙΟΓΡΑΦΙΚΩΝ ΣΥΛΛΟΓΩΝ</w:t>
            </w:r>
          </w:p>
        </w:tc>
        <w:tc>
          <w:tcPr>
            <w:tcW w:w="424" w:type="dxa"/>
          </w:tcPr>
          <w:p w14:paraId="31244146" w14:textId="77777777" w:rsidR="00B358B9" w:rsidRPr="00973E78" w:rsidRDefault="00B358B9" w:rsidP="00D215A2">
            <w:pPr>
              <w:spacing w:after="0" w:line="240" w:lineRule="auto"/>
              <w:rPr>
                <w:rFonts w:ascii="Book Antiqua" w:eastAsia="Calibri" w:hAnsi="Book Antiqua" w:cs="Lucida Sans Unicode"/>
                <w:sz w:val="16"/>
                <w:szCs w:val="16"/>
              </w:rPr>
            </w:pPr>
          </w:p>
        </w:tc>
        <w:tc>
          <w:tcPr>
            <w:tcW w:w="4677" w:type="dxa"/>
          </w:tcPr>
          <w:p w14:paraId="56E8D7F2" w14:textId="3055149A" w:rsidR="00B358B9" w:rsidRPr="00973E78" w:rsidRDefault="00B358B9" w:rsidP="00D215A2">
            <w:pPr>
              <w:spacing w:after="0" w:line="240" w:lineRule="auto"/>
              <w:ind w:right="-70"/>
              <w:rPr>
                <w:rFonts w:ascii="Book Antiqua" w:eastAsia="Calibri" w:hAnsi="Book Antiqua" w:cs="Lucida Sans Unicode"/>
                <w:b/>
                <w:bCs/>
                <w:lang w:val="en-US"/>
              </w:rPr>
            </w:pPr>
            <w:proofErr w:type="spellStart"/>
            <w:r w:rsidRPr="00973E78">
              <w:rPr>
                <w:rFonts w:ascii="Book Antiqua" w:eastAsia="Calibri" w:hAnsi="Book Antiqua" w:cs="Lucida Sans Unicode"/>
              </w:rPr>
              <w:t>Αριθμ</w:t>
            </w:r>
            <w:proofErr w:type="spellEnd"/>
            <w:r w:rsidRPr="00973E78">
              <w:rPr>
                <w:rFonts w:ascii="Book Antiqua" w:eastAsia="Calibri" w:hAnsi="Book Antiqua" w:cs="Lucida Sans Unicode"/>
              </w:rPr>
              <w:t xml:space="preserve">. </w:t>
            </w:r>
            <w:proofErr w:type="spellStart"/>
            <w:r w:rsidRPr="00973E78">
              <w:rPr>
                <w:rFonts w:ascii="Book Antiqua" w:eastAsia="Calibri" w:hAnsi="Book Antiqua" w:cs="Lucida Sans Unicode"/>
              </w:rPr>
              <w:t>Πρωτ</w:t>
            </w:r>
            <w:proofErr w:type="spellEnd"/>
            <w:r w:rsidRPr="00973E78">
              <w:rPr>
                <w:rFonts w:ascii="Book Antiqua" w:eastAsia="Calibri" w:hAnsi="Book Antiqua" w:cs="Lucida Sans Unicode"/>
              </w:rPr>
              <w:t xml:space="preserve">. </w:t>
            </w:r>
            <w:r w:rsidR="0001552B">
              <w:rPr>
                <w:rFonts w:ascii="Book Antiqua" w:eastAsia="Calibri" w:hAnsi="Book Antiqua" w:cs="Lucida Sans Unicode"/>
              </w:rPr>
              <w:t>386</w:t>
            </w:r>
          </w:p>
        </w:tc>
      </w:tr>
      <w:tr w:rsidR="00B358B9" w:rsidRPr="00973E78" w14:paraId="0B4FFA41" w14:textId="77777777" w:rsidTr="00D215A2">
        <w:tc>
          <w:tcPr>
            <w:tcW w:w="4041" w:type="dxa"/>
            <w:hideMark/>
          </w:tcPr>
          <w:p w14:paraId="5395ED61" w14:textId="339B2341" w:rsidR="00B358B9" w:rsidRPr="00973E78" w:rsidRDefault="0001552B" w:rsidP="0001552B">
            <w:pPr>
              <w:spacing w:after="0" w:line="240" w:lineRule="auto"/>
              <w:ind w:right="-68"/>
              <w:jc w:val="center"/>
              <w:rPr>
                <w:rFonts w:ascii="Book Antiqua" w:eastAsia="Calibri" w:hAnsi="Book Antiqua" w:cs="Lucida Sans Unicode"/>
                <w:sz w:val="18"/>
                <w:szCs w:val="18"/>
              </w:rPr>
            </w:pPr>
            <w:r>
              <w:rPr>
                <w:rFonts w:ascii="Book Antiqua" w:eastAsia="Calibri" w:hAnsi="Book Antiqua" w:cs="Lucida Sans Unicode"/>
                <w:b/>
                <w:bCs/>
                <w:sz w:val="18"/>
                <w:szCs w:val="18"/>
              </w:rPr>
              <w:t>ΕΛΛΑΔΟΣ</w:t>
            </w:r>
          </w:p>
        </w:tc>
        <w:tc>
          <w:tcPr>
            <w:tcW w:w="424" w:type="dxa"/>
          </w:tcPr>
          <w:p w14:paraId="39C07C4E" w14:textId="77777777" w:rsidR="00B358B9" w:rsidRPr="00973E78" w:rsidRDefault="00B358B9" w:rsidP="00D215A2">
            <w:pPr>
              <w:spacing w:after="0" w:line="240" w:lineRule="auto"/>
              <w:rPr>
                <w:rFonts w:ascii="Book Antiqua" w:eastAsia="Calibri" w:hAnsi="Book Antiqua" w:cs="Lucida Sans Unicode"/>
                <w:b/>
                <w:bCs/>
                <w:sz w:val="16"/>
                <w:szCs w:val="16"/>
              </w:rPr>
            </w:pPr>
          </w:p>
        </w:tc>
        <w:tc>
          <w:tcPr>
            <w:tcW w:w="4677" w:type="dxa"/>
          </w:tcPr>
          <w:p w14:paraId="286D7C8D" w14:textId="77777777" w:rsidR="00B358B9" w:rsidRPr="00973E78" w:rsidRDefault="00B358B9" w:rsidP="00D215A2">
            <w:pPr>
              <w:spacing w:after="0" w:line="240" w:lineRule="auto"/>
              <w:ind w:right="-70"/>
              <w:rPr>
                <w:rFonts w:ascii="Book Antiqua" w:eastAsia="Calibri" w:hAnsi="Book Antiqua" w:cs="Lucida Sans Unicode"/>
                <w:b/>
                <w:bCs/>
                <w:lang w:val="en-US"/>
              </w:rPr>
            </w:pPr>
          </w:p>
        </w:tc>
      </w:tr>
      <w:tr w:rsidR="00B358B9" w:rsidRPr="00973E78" w14:paraId="1C338DD1" w14:textId="77777777" w:rsidTr="00D215A2">
        <w:trPr>
          <w:trHeight w:val="354"/>
        </w:trPr>
        <w:tc>
          <w:tcPr>
            <w:tcW w:w="4041" w:type="dxa"/>
          </w:tcPr>
          <w:p w14:paraId="1640389A" w14:textId="77777777" w:rsidR="00B358B9" w:rsidRPr="00973E78" w:rsidRDefault="00B358B9" w:rsidP="00D215A2">
            <w:pPr>
              <w:spacing w:after="0" w:line="240" w:lineRule="auto"/>
              <w:ind w:right="-68"/>
              <w:jc w:val="center"/>
              <w:rPr>
                <w:rFonts w:ascii="Book Antiqua" w:eastAsia="Calibri" w:hAnsi="Book Antiqua" w:cs="Lucida Sans Unicode"/>
                <w:b/>
                <w:bCs/>
                <w:sz w:val="18"/>
                <w:szCs w:val="18"/>
              </w:rPr>
            </w:pPr>
            <w:r w:rsidRPr="00973E78">
              <w:rPr>
                <w:rFonts w:ascii="Book Antiqua" w:eastAsia="Calibri" w:hAnsi="Book Antiqua" w:cs="Lucida Sans Unicode"/>
                <w:sz w:val="18"/>
                <w:szCs w:val="18"/>
              </w:rPr>
              <w:t>Α Θ Η Ν Α</w:t>
            </w:r>
          </w:p>
          <w:p w14:paraId="38C82D22" w14:textId="77777777" w:rsidR="00B358B9" w:rsidRPr="00973E78" w:rsidRDefault="00B358B9" w:rsidP="00D215A2">
            <w:pPr>
              <w:spacing w:after="0" w:line="240" w:lineRule="auto"/>
              <w:ind w:right="-70"/>
              <w:jc w:val="center"/>
              <w:rPr>
                <w:rFonts w:ascii="Book Antiqua" w:eastAsia="Calibri" w:hAnsi="Book Antiqua" w:cs="Lucida Sans Unicode"/>
                <w:sz w:val="18"/>
                <w:szCs w:val="18"/>
              </w:rPr>
            </w:pPr>
            <w:r w:rsidRPr="00973E78">
              <w:rPr>
                <w:rFonts w:ascii="Book Antiqua" w:eastAsia="Calibri" w:hAnsi="Book Antiqua" w:cs="Lucida Sans Unicode"/>
                <w:sz w:val="18"/>
                <w:szCs w:val="18"/>
              </w:rPr>
              <w:t>------------------</w:t>
            </w:r>
          </w:p>
        </w:tc>
        <w:tc>
          <w:tcPr>
            <w:tcW w:w="424" w:type="dxa"/>
          </w:tcPr>
          <w:p w14:paraId="72784C3D" w14:textId="77777777" w:rsidR="00B358B9" w:rsidRPr="00973E78" w:rsidRDefault="00B358B9" w:rsidP="00D215A2">
            <w:pPr>
              <w:spacing w:after="0" w:line="240" w:lineRule="auto"/>
              <w:rPr>
                <w:rFonts w:ascii="Book Antiqua" w:eastAsia="Calibri" w:hAnsi="Book Antiqua" w:cs="Lucida Sans Unicode"/>
                <w:b/>
                <w:bCs/>
                <w:sz w:val="20"/>
                <w:szCs w:val="20"/>
              </w:rPr>
            </w:pPr>
          </w:p>
        </w:tc>
        <w:tc>
          <w:tcPr>
            <w:tcW w:w="4677" w:type="dxa"/>
            <w:hideMark/>
          </w:tcPr>
          <w:p w14:paraId="0C11A6AA" w14:textId="77777777" w:rsidR="00B358B9" w:rsidRPr="00973E78" w:rsidRDefault="00B358B9" w:rsidP="00D215A2">
            <w:pPr>
              <w:spacing w:after="0" w:line="240" w:lineRule="auto"/>
              <w:ind w:right="918"/>
              <w:rPr>
                <w:rFonts w:ascii="Book Antiqua" w:eastAsia="Calibri" w:hAnsi="Book Antiqua" w:cs="Times New Roman"/>
                <w:b/>
                <w:u w:val="single"/>
                <w:lang w:val="en-US"/>
              </w:rPr>
            </w:pPr>
          </w:p>
        </w:tc>
      </w:tr>
      <w:tr w:rsidR="00B358B9" w:rsidRPr="00973E78" w14:paraId="4655CF03" w14:textId="77777777" w:rsidTr="00D215A2">
        <w:tc>
          <w:tcPr>
            <w:tcW w:w="4041" w:type="dxa"/>
            <w:hideMark/>
          </w:tcPr>
          <w:p w14:paraId="00D45E66" w14:textId="77777777" w:rsidR="00B358B9" w:rsidRPr="00973E78" w:rsidRDefault="00B358B9" w:rsidP="00D215A2">
            <w:pPr>
              <w:tabs>
                <w:tab w:val="left" w:pos="993"/>
              </w:tabs>
              <w:spacing w:after="0" w:line="240" w:lineRule="auto"/>
              <w:ind w:right="-2"/>
              <w:rPr>
                <w:rFonts w:ascii="Book Antiqua" w:eastAsia="Calibri" w:hAnsi="Book Antiqua" w:cs="Lucida Sans Unicode"/>
                <w:sz w:val="16"/>
                <w:szCs w:val="16"/>
              </w:rPr>
            </w:pPr>
            <w:bookmarkStart w:id="0" w:name="_Hlk45619398"/>
            <w:proofErr w:type="spellStart"/>
            <w:r w:rsidRPr="00973E78">
              <w:rPr>
                <w:rFonts w:ascii="Book Antiqua" w:eastAsia="Calibri" w:hAnsi="Book Antiqua" w:cs="Lucida Sans Unicode"/>
                <w:sz w:val="16"/>
                <w:szCs w:val="16"/>
              </w:rPr>
              <w:t>Ταχ</w:t>
            </w:r>
            <w:proofErr w:type="spellEnd"/>
            <w:r w:rsidRPr="00973E78">
              <w:rPr>
                <w:rFonts w:ascii="Book Antiqua" w:eastAsia="Calibri" w:hAnsi="Book Antiqua" w:cs="Lucida Sans Unicode"/>
                <w:sz w:val="16"/>
                <w:szCs w:val="16"/>
              </w:rPr>
              <w:t>. Δ/</w:t>
            </w:r>
            <w:proofErr w:type="spellStart"/>
            <w:r w:rsidRPr="00973E78">
              <w:rPr>
                <w:rFonts w:ascii="Book Antiqua" w:eastAsia="Calibri" w:hAnsi="Book Antiqua" w:cs="Lucida Sans Unicode"/>
                <w:sz w:val="16"/>
                <w:szCs w:val="16"/>
              </w:rPr>
              <w:t>νση</w:t>
            </w:r>
            <w:proofErr w:type="spellEnd"/>
            <w:r w:rsidRPr="00973E78">
              <w:rPr>
                <w:rFonts w:ascii="Book Antiqua" w:eastAsia="Calibri" w:hAnsi="Book Antiqua" w:cs="Lucida Sans Unicode"/>
                <w:sz w:val="16"/>
                <w:szCs w:val="16"/>
              </w:rPr>
              <w:tab/>
              <w:t xml:space="preserve">  : Γ. Γενναδίου 4 - Τ.Κ. 106 78-Αθήνα</w:t>
            </w:r>
          </w:p>
          <w:p w14:paraId="6E362FDD" w14:textId="77777777" w:rsidR="00B358B9" w:rsidRPr="00973E78" w:rsidRDefault="00B358B9" w:rsidP="00D215A2">
            <w:pPr>
              <w:tabs>
                <w:tab w:val="left" w:pos="993"/>
              </w:tabs>
              <w:spacing w:after="0" w:line="240" w:lineRule="auto"/>
              <w:ind w:right="-2"/>
              <w:rPr>
                <w:rFonts w:ascii="Book Antiqua" w:eastAsia="Calibri" w:hAnsi="Book Antiqua" w:cs="Lucida Sans Unicode"/>
                <w:sz w:val="16"/>
                <w:szCs w:val="16"/>
                <w:lang w:val="en-US"/>
              </w:rPr>
            </w:pPr>
            <w:r w:rsidRPr="00973E78">
              <w:rPr>
                <w:rFonts w:ascii="Book Antiqua" w:eastAsia="Calibri" w:hAnsi="Book Antiqua" w:cs="Lucida Sans Unicode"/>
                <w:sz w:val="16"/>
                <w:szCs w:val="16"/>
              </w:rPr>
              <w:t>Τηλέφωνα</w:t>
            </w:r>
            <w:r w:rsidRPr="00973E78">
              <w:rPr>
                <w:rFonts w:ascii="Book Antiqua" w:eastAsia="Calibri" w:hAnsi="Book Antiqua" w:cs="Lucida Sans Unicode"/>
                <w:sz w:val="16"/>
                <w:szCs w:val="16"/>
                <w:lang w:val="en-US"/>
              </w:rPr>
              <w:tab/>
              <w:t xml:space="preserve">  : 210 330 7450,-60,-70,-80,-90</w:t>
            </w:r>
          </w:p>
          <w:p w14:paraId="2FD73610" w14:textId="77777777" w:rsidR="00B358B9" w:rsidRPr="00973E78" w:rsidRDefault="00B358B9" w:rsidP="00D215A2">
            <w:pPr>
              <w:tabs>
                <w:tab w:val="left" w:pos="993"/>
              </w:tabs>
              <w:spacing w:after="0" w:line="240" w:lineRule="auto"/>
              <w:ind w:right="-2"/>
              <w:rPr>
                <w:rFonts w:ascii="Book Antiqua" w:eastAsia="Calibri" w:hAnsi="Book Antiqua" w:cs="Lucida Sans Unicode"/>
                <w:sz w:val="16"/>
                <w:szCs w:val="16"/>
                <w:lang w:val="en-US"/>
              </w:rPr>
            </w:pPr>
            <w:r w:rsidRPr="00973E78">
              <w:rPr>
                <w:rFonts w:ascii="Book Antiqua" w:eastAsia="Calibri" w:hAnsi="Book Antiqua" w:cs="Lucida Sans Unicode"/>
                <w:sz w:val="16"/>
                <w:szCs w:val="16"/>
                <w:lang w:val="en-US"/>
              </w:rPr>
              <w:t>FAX</w:t>
            </w:r>
            <w:r w:rsidRPr="00973E78">
              <w:rPr>
                <w:rFonts w:ascii="Book Antiqua" w:eastAsia="Calibri" w:hAnsi="Book Antiqua" w:cs="Lucida Sans Unicode"/>
                <w:sz w:val="16"/>
                <w:szCs w:val="16"/>
                <w:lang w:val="en-US"/>
              </w:rPr>
              <w:tab/>
              <w:t xml:space="preserve">  : 210 384 8335</w:t>
            </w:r>
          </w:p>
          <w:p w14:paraId="6E41BDBB" w14:textId="77777777" w:rsidR="00B358B9" w:rsidRPr="00973E78" w:rsidRDefault="00B358B9" w:rsidP="00D215A2">
            <w:pPr>
              <w:tabs>
                <w:tab w:val="left" w:pos="993"/>
              </w:tabs>
              <w:spacing w:after="0" w:line="240" w:lineRule="auto"/>
              <w:ind w:right="-2"/>
              <w:rPr>
                <w:rFonts w:ascii="Book Antiqua" w:eastAsia="Calibri" w:hAnsi="Book Antiqua" w:cs="Lucida Sans Unicode"/>
                <w:sz w:val="16"/>
                <w:szCs w:val="16"/>
                <w:lang w:val="en-US"/>
              </w:rPr>
            </w:pPr>
            <w:r w:rsidRPr="00973E78">
              <w:rPr>
                <w:rFonts w:ascii="Book Antiqua" w:eastAsia="Calibri" w:hAnsi="Book Antiqua" w:cs="Lucida Sans Unicode"/>
                <w:sz w:val="16"/>
                <w:szCs w:val="16"/>
                <w:lang w:val="de-DE"/>
              </w:rPr>
              <w:t>E</w:t>
            </w:r>
            <w:r w:rsidRPr="00973E78">
              <w:rPr>
                <w:rFonts w:ascii="Book Antiqua" w:eastAsia="Calibri" w:hAnsi="Book Antiqua" w:cs="Lucida Sans Unicode"/>
                <w:sz w:val="16"/>
                <w:szCs w:val="16"/>
                <w:lang w:val="en-US"/>
              </w:rPr>
              <w:t>-</w:t>
            </w:r>
            <w:proofErr w:type="spellStart"/>
            <w:r w:rsidRPr="00973E78">
              <w:rPr>
                <w:rFonts w:ascii="Book Antiqua" w:eastAsia="Calibri" w:hAnsi="Book Antiqua" w:cs="Lucida Sans Unicode"/>
                <w:sz w:val="16"/>
                <w:szCs w:val="16"/>
                <w:lang w:val="de-DE"/>
              </w:rPr>
              <w:t>mail</w:t>
            </w:r>
            <w:proofErr w:type="spellEnd"/>
            <w:r w:rsidRPr="00973E78">
              <w:rPr>
                <w:rFonts w:ascii="Book Antiqua" w:eastAsia="Calibri" w:hAnsi="Book Antiqua" w:cs="Lucida Sans Unicode"/>
                <w:sz w:val="16"/>
                <w:szCs w:val="16"/>
                <w:lang w:val="en-US"/>
              </w:rPr>
              <w:t xml:space="preserve">               : </w:t>
            </w:r>
            <w:proofErr w:type="spellStart"/>
            <w:r w:rsidRPr="00973E78">
              <w:rPr>
                <w:rFonts w:ascii="Book Antiqua" w:eastAsia="Calibri" w:hAnsi="Book Antiqua" w:cs="Lucida Sans Unicode"/>
                <w:sz w:val="16"/>
                <w:szCs w:val="16"/>
                <w:lang w:val="de-DE"/>
              </w:rPr>
              <w:t>notaries</w:t>
            </w:r>
            <w:proofErr w:type="spellEnd"/>
            <w:r w:rsidRPr="00973E78">
              <w:rPr>
                <w:rFonts w:ascii="Book Antiqua" w:eastAsia="Calibri" w:hAnsi="Book Antiqua" w:cs="Lucida Sans Unicode"/>
                <w:sz w:val="16"/>
                <w:szCs w:val="16"/>
                <w:lang w:val="en-US"/>
              </w:rPr>
              <w:t>@</w:t>
            </w:r>
            <w:proofErr w:type="spellStart"/>
            <w:r w:rsidRPr="00973E78">
              <w:rPr>
                <w:rFonts w:ascii="Book Antiqua" w:eastAsia="Calibri" w:hAnsi="Book Antiqua" w:cs="Lucida Sans Unicode"/>
                <w:sz w:val="16"/>
                <w:szCs w:val="16"/>
                <w:lang w:val="de-DE"/>
              </w:rPr>
              <w:t>notariat</w:t>
            </w:r>
            <w:proofErr w:type="spellEnd"/>
            <w:r w:rsidRPr="00973E78">
              <w:rPr>
                <w:rFonts w:ascii="Book Antiqua" w:eastAsia="Calibri" w:hAnsi="Book Antiqua" w:cs="Lucida Sans Unicode"/>
                <w:sz w:val="16"/>
                <w:szCs w:val="16"/>
                <w:lang w:val="en-US"/>
              </w:rPr>
              <w:t>.</w:t>
            </w:r>
            <w:proofErr w:type="spellStart"/>
            <w:r w:rsidRPr="00973E78">
              <w:rPr>
                <w:rFonts w:ascii="Book Antiqua" w:eastAsia="Calibri" w:hAnsi="Book Antiqua" w:cs="Lucida Sans Unicode"/>
                <w:sz w:val="16"/>
                <w:szCs w:val="16"/>
                <w:lang w:val="de-DE"/>
              </w:rPr>
              <w:t>gr</w:t>
            </w:r>
            <w:proofErr w:type="spellEnd"/>
          </w:p>
          <w:p w14:paraId="299CAA93" w14:textId="3B3A5E0A" w:rsidR="00B358B9" w:rsidRPr="00973E78" w:rsidRDefault="00B358B9" w:rsidP="0001552B">
            <w:pPr>
              <w:tabs>
                <w:tab w:val="left" w:pos="993"/>
              </w:tabs>
              <w:spacing w:after="0" w:line="240" w:lineRule="auto"/>
              <w:ind w:right="-2"/>
              <w:rPr>
                <w:rFonts w:ascii="Book Antiqua" w:eastAsia="Calibri" w:hAnsi="Book Antiqua" w:cs="Lucida Sans Unicode"/>
                <w:sz w:val="16"/>
                <w:szCs w:val="16"/>
              </w:rPr>
            </w:pPr>
            <w:r w:rsidRPr="00973E78">
              <w:rPr>
                <w:rFonts w:ascii="Book Antiqua" w:eastAsia="Calibri" w:hAnsi="Book Antiqua" w:cs="Lucida Sans Unicode"/>
                <w:sz w:val="16"/>
                <w:szCs w:val="16"/>
              </w:rPr>
              <w:t xml:space="preserve">Πληροφορίες  : </w:t>
            </w:r>
            <w:r>
              <w:rPr>
                <w:rFonts w:ascii="Book Antiqua" w:eastAsia="Calibri" w:hAnsi="Book Antiqua" w:cs="Lucida Sans Unicode"/>
                <w:sz w:val="16"/>
                <w:szCs w:val="16"/>
              </w:rPr>
              <w:t>Β. Αραχωβίτη,</w:t>
            </w:r>
            <w:r w:rsidR="0001552B">
              <w:rPr>
                <w:rFonts w:ascii="Book Antiqua" w:eastAsia="Calibri" w:hAnsi="Book Antiqua" w:cs="Lucida Sans Unicode"/>
                <w:sz w:val="16"/>
                <w:szCs w:val="16"/>
              </w:rPr>
              <w:t xml:space="preserve"> </w:t>
            </w:r>
            <w:r w:rsidRPr="001D7FC4">
              <w:rPr>
                <w:rFonts w:ascii="Book Antiqua" w:eastAsia="Calibri" w:hAnsi="Book Antiqua" w:cs="Lucida Sans Unicode"/>
                <w:sz w:val="16"/>
                <w:szCs w:val="16"/>
              </w:rPr>
              <w:t xml:space="preserve">Γ. </w:t>
            </w:r>
            <w:proofErr w:type="spellStart"/>
            <w:r w:rsidRPr="001D7FC4">
              <w:rPr>
                <w:rFonts w:ascii="Book Antiqua" w:eastAsia="Calibri" w:hAnsi="Book Antiqua" w:cs="Lucida Sans Unicode"/>
                <w:sz w:val="16"/>
                <w:szCs w:val="16"/>
              </w:rPr>
              <w:t>Πούλιος</w:t>
            </w:r>
            <w:proofErr w:type="spellEnd"/>
          </w:p>
        </w:tc>
        <w:tc>
          <w:tcPr>
            <w:tcW w:w="424" w:type="dxa"/>
          </w:tcPr>
          <w:p w14:paraId="7A48918E" w14:textId="77777777" w:rsidR="00B358B9" w:rsidRPr="00973E78" w:rsidRDefault="00B358B9" w:rsidP="00D215A2">
            <w:pPr>
              <w:spacing w:after="0" w:line="240" w:lineRule="auto"/>
              <w:rPr>
                <w:rFonts w:ascii="Book Antiqua" w:eastAsia="Calibri" w:hAnsi="Book Antiqua" w:cs="Lucida Sans Unicode"/>
                <w:sz w:val="16"/>
                <w:szCs w:val="16"/>
              </w:rPr>
            </w:pPr>
          </w:p>
        </w:tc>
        <w:tc>
          <w:tcPr>
            <w:tcW w:w="4677" w:type="dxa"/>
          </w:tcPr>
          <w:p w14:paraId="4D04F1B7" w14:textId="77777777" w:rsidR="00B358B9" w:rsidRPr="00973E78" w:rsidRDefault="00B358B9" w:rsidP="00D215A2">
            <w:pPr>
              <w:spacing w:after="0" w:line="240" w:lineRule="auto"/>
              <w:ind w:right="918"/>
              <w:rPr>
                <w:rFonts w:ascii="Book Antiqua" w:eastAsia="Calibri" w:hAnsi="Book Antiqua" w:cs="Times New Roman"/>
                <w:b/>
                <w:u w:val="single"/>
              </w:rPr>
            </w:pPr>
          </w:p>
          <w:p w14:paraId="51B9E082" w14:textId="77777777" w:rsidR="00B358B9" w:rsidRPr="00973E78" w:rsidRDefault="00B358B9" w:rsidP="00D215A2">
            <w:pPr>
              <w:spacing w:after="0" w:line="240" w:lineRule="auto"/>
              <w:ind w:right="918"/>
              <w:rPr>
                <w:rFonts w:ascii="Book Antiqua" w:eastAsia="Calibri" w:hAnsi="Book Antiqua" w:cs="Times New Roman"/>
                <w:b/>
                <w:u w:val="single"/>
              </w:rPr>
            </w:pPr>
            <w:r w:rsidRPr="00973E78">
              <w:rPr>
                <w:rFonts w:ascii="Book Antiqua" w:eastAsia="Calibri" w:hAnsi="Book Antiqua" w:cs="Times New Roman"/>
                <w:b/>
                <w:u w:val="single"/>
              </w:rPr>
              <w:t>Προς</w:t>
            </w:r>
          </w:p>
          <w:p w14:paraId="62E6ABB3" w14:textId="77777777" w:rsidR="00B358B9" w:rsidRPr="00973E78" w:rsidRDefault="00B358B9" w:rsidP="00D215A2">
            <w:pPr>
              <w:spacing w:after="0" w:line="240" w:lineRule="auto"/>
              <w:ind w:right="918"/>
              <w:jc w:val="both"/>
              <w:rPr>
                <w:rFonts w:ascii="Book Antiqua" w:eastAsia="Calibri" w:hAnsi="Book Antiqua" w:cs="Times New Roman"/>
              </w:rPr>
            </w:pPr>
            <w:r w:rsidRPr="00973E78">
              <w:rPr>
                <w:rFonts w:ascii="Book Antiqua" w:eastAsia="Calibri" w:hAnsi="Book Antiqua" w:cs="Times New Roman"/>
              </w:rPr>
              <w:t>Όλα τα μέλη του Συλλόγου</w:t>
            </w:r>
          </w:p>
        </w:tc>
      </w:tr>
    </w:tbl>
    <w:p w14:paraId="64F38FE3" w14:textId="77777777" w:rsidR="00B358B9" w:rsidRPr="00973E78" w:rsidRDefault="00B358B9" w:rsidP="00B358B9">
      <w:pPr>
        <w:spacing w:after="0" w:line="240" w:lineRule="auto"/>
        <w:ind w:right="-625"/>
        <w:jc w:val="both"/>
        <w:rPr>
          <w:rFonts w:ascii="Calibri" w:eastAsia="Calibri" w:hAnsi="Calibri" w:cs="Times New Roman"/>
          <w:sz w:val="16"/>
          <w:szCs w:val="16"/>
        </w:rPr>
      </w:pPr>
    </w:p>
    <w:p w14:paraId="6EE3E395" w14:textId="77777777" w:rsidR="00B358B9" w:rsidRPr="00973E78" w:rsidRDefault="00B358B9" w:rsidP="00B358B9">
      <w:pPr>
        <w:spacing w:after="0" w:line="240" w:lineRule="auto"/>
        <w:ind w:right="-618"/>
        <w:jc w:val="both"/>
        <w:rPr>
          <w:rFonts w:ascii="Book Antiqua" w:eastAsia="Calibri" w:hAnsi="Book Antiqua" w:cs="Times New Roman"/>
          <w:b/>
          <w:sz w:val="16"/>
          <w:szCs w:val="16"/>
          <w:u w:val="single"/>
        </w:rPr>
      </w:pPr>
    </w:p>
    <w:p w14:paraId="379ECF74" w14:textId="012E1F45" w:rsidR="00B358B9" w:rsidRPr="00914E0E" w:rsidRDefault="00B358B9" w:rsidP="00B358B9">
      <w:pPr>
        <w:spacing w:after="120" w:line="240" w:lineRule="auto"/>
        <w:ind w:right="-57"/>
        <w:jc w:val="both"/>
        <w:rPr>
          <w:rFonts w:ascii="Palatino Linotype" w:eastAsia="Calibri" w:hAnsi="Palatino Linotype" w:cs="Tahoma"/>
          <w:b/>
          <w:i/>
          <w:sz w:val="26"/>
          <w:szCs w:val="26"/>
          <w:lang w:eastAsia="x-none"/>
        </w:rPr>
      </w:pPr>
      <w:r w:rsidRPr="00914E0E">
        <w:rPr>
          <w:rFonts w:ascii="Palatino Linotype" w:eastAsia="Calibri" w:hAnsi="Palatino Linotype" w:cs="Tahoma"/>
          <w:b/>
          <w:sz w:val="26"/>
          <w:szCs w:val="26"/>
          <w:u w:val="single"/>
          <w:lang w:eastAsia="x-none"/>
        </w:rPr>
        <w:t>ΘΕΜΑ</w:t>
      </w:r>
      <w:r w:rsidRPr="00914E0E">
        <w:rPr>
          <w:rFonts w:ascii="Palatino Linotype" w:eastAsia="Calibri" w:hAnsi="Palatino Linotype" w:cs="Tahoma"/>
          <w:b/>
          <w:sz w:val="26"/>
          <w:szCs w:val="26"/>
          <w:lang w:eastAsia="x-none"/>
        </w:rPr>
        <w:t xml:space="preserve">: </w:t>
      </w:r>
      <w:r w:rsidRPr="00914E0E">
        <w:rPr>
          <w:rFonts w:ascii="Palatino Linotype" w:eastAsia="Calibri" w:hAnsi="Palatino Linotype" w:cs="Tahoma"/>
          <w:b/>
          <w:i/>
          <w:sz w:val="26"/>
          <w:szCs w:val="26"/>
          <w:lang w:eastAsia="x-none"/>
        </w:rPr>
        <w:t>«</w:t>
      </w:r>
      <w:r w:rsidR="00B17298">
        <w:rPr>
          <w:rFonts w:ascii="Palatino Linotype" w:eastAsia="Calibri" w:hAnsi="Palatino Linotype" w:cs="Tahoma"/>
          <w:b/>
          <w:i/>
          <w:sz w:val="26"/>
          <w:szCs w:val="26"/>
          <w:lang w:eastAsia="x-none"/>
        </w:rPr>
        <w:t>Ταυτότητα Κτιρίου από 01-10-2020</w:t>
      </w:r>
      <w:r w:rsidR="00CF48BC">
        <w:rPr>
          <w:rFonts w:ascii="Palatino Linotype" w:eastAsia="Calibri" w:hAnsi="Palatino Linotype" w:cs="Tahoma"/>
          <w:b/>
          <w:i/>
          <w:sz w:val="26"/>
          <w:szCs w:val="26"/>
          <w:lang w:eastAsia="x-none"/>
        </w:rPr>
        <w:t xml:space="preserve"> έως την έναρξη λειτουργίας του μητρώου του αρ. 62 ν. 4495/2017 (ταυτότητας κτιρίου)</w:t>
      </w:r>
      <w:r w:rsidRPr="00914E0E">
        <w:rPr>
          <w:rFonts w:ascii="Palatino Linotype" w:eastAsia="Calibri" w:hAnsi="Palatino Linotype" w:cs="Tahoma"/>
          <w:b/>
          <w:i/>
          <w:sz w:val="26"/>
          <w:szCs w:val="26"/>
          <w:lang w:eastAsia="x-none"/>
        </w:rPr>
        <w:t>»</w:t>
      </w:r>
    </w:p>
    <w:p w14:paraId="62896696" w14:textId="77777777" w:rsidR="00B358B9" w:rsidRPr="00973E78" w:rsidRDefault="00B358B9" w:rsidP="00B358B9">
      <w:pPr>
        <w:spacing w:after="120" w:line="240" w:lineRule="auto"/>
        <w:ind w:right="-51" w:firstLine="425"/>
        <w:jc w:val="both"/>
        <w:rPr>
          <w:rFonts w:ascii="Book Antiqua" w:eastAsia="Calibri" w:hAnsi="Book Antiqua" w:cs="Tahoma"/>
          <w:sz w:val="10"/>
          <w:szCs w:val="10"/>
          <w:lang w:eastAsia="x-none"/>
        </w:rPr>
      </w:pPr>
    </w:p>
    <w:p w14:paraId="635EB2E7" w14:textId="77777777" w:rsidR="0001552B" w:rsidRDefault="0001552B" w:rsidP="00B358B9">
      <w:pPr>
        <w:spacing w:before="120" w:after="120" w:line="360" w:lineRule="auto"/>
        <w:ind w:right="-51" w:firstLine="425"/>
        <w:jc w:val="both"/>
        <w:rPr>
          <w:rFonts w:ascii="Book Antiqua" w:eastAsia="Calibri" w:hAnsi="Book Antiqua" w:cs="Tahoma"/>
          <w:sz w:val="24"/>
          <w:szCs w:val="24"/>
          <w:lang w:eastAsia="x-none"/>
        </w:rPr>
      </w:pPr>
    </w:p>
    <w:p w14:paraId="09CDD5D7" w14:textId="77777777" w:rsidR="0001552B" w:rsidRDefault="00B358B9" w:rsidP="00B358B9">
      <w:pPr>
        <w:spacing w:before="120" w:after="120" w:line="360" w:lineRule="auto"/>
        <w:ind w:right="-51" w:firstLine="425"/>
        <w:jc w:val="both"/>
        <w:rPr>
          <w:rFonts w:ascii="Book Antiqua" w:eastAsia="Calibri" w:hAnsi="Book Antiqua" w:cs="Tahoma"/>
          <w:sz w:val="24"/>
          <w:szCs w:val="24"/>
          <w:lang w:eastAsia="x-none"/>
        </w:rPr>
      </w:pPr>
      <w:r w:rsidRPr="00973E78">
        <w:rPr>
          <w:rFonts w:ascii="Book Antiqua" w:eastAsia="Calibri" w:hAnsi="Book Antiqua" w:cs="Tahoma"/>
          <w:sz w:val="24"/>
          <w:szCs w:val="24"/>
          <w:lang w:eastAsia="x-none"/>
        </w:rPr>
        <w:t>Κυρίες και κύριοι Συνάδελφοι,</w:t>
      </w:r>
      <w:r w:rsidR="00B17298">
        <w:rPr>
          <w:rFonts w:ascii="Book Antiqua" w:eastAsia="Calibri" w:hAnsi="Book Antiqua" w:cs="Tahoma"/>
          <w:sz w:val="24"/>
          <w:szCs w:val="24"/>
          <w:lang w:eastAsia="x-none"/>
        </w:rPr>
        <w:t xml:space="preserve"> </w:t>
      </w:r>
    </w:p>
    <w:p w14:paraId="21790158" w14:textId="200CBFB6" w:rsidR="008D1ADC" w:rsidRPr="00974804" w:rsidRDefault="0001552B" w:rsidP="0001552B">
      <w:pPr>
        <w:spacing w:before="120" w:after="120" w:line="360" w:lineRule="auto"/>
        <w:ind w:right="-51" w:firstLine="425"/>
        <w:jc w:val="both"/>
        <w:rPr>
          <w:rFonts w:ascii="Book Antiqua" w:eastAsia="Calibri" w:hAnsi="Book Antiqua" w:cs="Tahoma"/>
          <w:b/>
          <w:bCs/>
          <w:sz w:val="24"/>
          <w:szCs w:val="24"/>
          <w:lang w:eastAsia="x-none"/>
        </w:rPr>
      </w:pPr>
      <w:r>
        <w:rPr>
          <w:rFonts w:ascii="Book Antiqua" w:eastAsia="Calibri" w:hAnsi="Book Antiqua" w:cs="Tahoma"/>
          <w:sz w:val="24"/>
          <w:szCs w:val="24"/>
          <w:lang w:eastAsia="x-none"/>
        </w:rPr>
        <w:t>Σ</w:t>
      </w:r>
      <w:r w:rsidR="00306C00">
        <w:rPr>
          <w:rFonts w:ascii="Book Antiqua" w:eastAsia="Calibri" w:hAnsi="Book Antiqua" w:cs="Tahoma"/>
          <w:sz w:val="24"/>
          <w:szCs w:val="24"/>
          <w:lang w:eastAsia="x-none"/>
        </w:rPr>
        <w:t xml:space="preserve">ε απάντηση του υπ’ </w:t>
      </w:r>
      <w:proofErr w:type="spellStart"/>
      <w:r w:rsidR="00306C00">
        <w:rPr>
          <w:rFonts w:ascii="Book Antiqua" w:eastAsia="Calibri" w:hAnsi="Book Antiqua" w:cs="Tahoma"/>
          <w:sz w:val="24"/>
          <w:szCs w:val="24"/>
          <w:lang w:eastAsia="x-none"/>
        </w:rPr>
        <w:t>αριθμ</w:t>
      </w:r>
      <w:proofErr w:type="spellEnd"/>
      <w:r w:rsidR="00306C00">
        <w:rPr>
          <w:rFonts w:ascii="Book Antiqua" w:eastAsia="Calibri" w:hAnsi="Book Antiqua" w:cs="Tahoma"/>
          <w:sz w:val="24"/>
          <w:szCs w:val="24"/>
          <w:lang w:eastAsia="x-none"/>
        </w:rPr>
        <w:t xml:space="preserve">. </w:t>
      </w:r>
      <w:proofErr w:type="spellStart"/>
      <w:r w:rsidR="00306C00">
        <w:rPr>
          <w:rFonts w:ascii="Book Antiqua" w:eastAsia="Calibri" w:hAnsi="Book Antiqua" w:cs="Tahoma"/>
          <w:sz w:val="24"/>
          <w:szCs w:val="24"/>
          <w:lang w:eastAsia="x-none"/>
        </w:rPr>
        <w:t>πρωτ</w:t>
      </w:r>
      <w:proofErr w:type="spellEnd"/>
      <w:r w:rsidR="00306C00">
        <w:rPr>
          <w:rFonts w:ascii="Book Antiqua" w:eastAsia="Calibri" w:hAnsi="Book Antiqua" w:cs="Tahoma"/>
          <w:sz w:val="24"/>
          <w:szCs w:val="24"/>
          <w:lang w:eastAsia="x-none"/>
        </w:rPr>
        <w:t xml:space="preserve">. 375/21-09-2020 </w:t>
      </w:r>
      <w:r w:rsidR="00BD7FBF">
        <w:rPr>
          <w:rFonts w:ascii="Book Antiqua" w:eastAsia="Calibri" w:hAnsi="Book Antiqua" w:cs="Tahoma"/>
          <w:sz w:val="24"/>
          <w:szCs w:val="24"/>
          <w:lang w:eastAsia="x-none"/>
        </w:rPr>
        <w:t>εγγράφου της Σ</w:t>
      </w:r>
      <w:r>
        <w:rPr>
          <w:rFonts w:ascii="Book Antiqua" w:eastAsia="Calibri" w:hAnsi="Book Antiqua" w:cs="Tahoma"/>
          <w:sz w:val="24"/>
          <w:szCs w:val="24"/>
          <w:lang w:eastAsia="x-none"/>
        </w:rPr>
        <w:t>.</w:t>
      </w:r>
      <w:r w:rsidR="00BD7FBF">
        <w:rPr>
          <w:rFonts w:ascii="Book Antiqua" w:eastAsia="Calibri" w:hAnsi="Book Antiqua" w:cs="Tahoma"/>
          <w:sz w:val="24"/>
          <w:szCs w:val="24"/>
          <w:lang w:eastAsia="x-none"/>
        </w:rPr>
        <w:t>Ε</w:t>
      </w:r>
      <w:r>
        <w:rPr>
          <w:rFonts w:ascii="Book Antiqua" w:eastAsia="Calibri" w:hAnsi="Book Antiqua" w:cs="Tahoma"/>
          <w:sz w:val="24"/>
          <w:szCs w:val="24"/>
          <w:lang w:eastAsia="x-none"/>
        </w:rPr>
        <w:t>.</w:t>
      </w:r>
      <w:r w:rsidR="00BD7FBF">
        <w:rPr>
          <w:rFonts w:ascii="Book Antiqua" w:eastAsia="Calibri" w:hAnsi="Book Antiqua" w:cs="Tahoma"/>
          <w:sz w:val="24"/>
          <w:szCs w:val="24"/>
          <w:lang w:eastAsia="x-none"/>
        </w:rPr>
        <w:t>Σ</w:t>
      </w:r>
      <w:r>
        <w:rPr>
          <w:rFonts w:ascii="Book Antiqua" w:eastAsia="Calibri" w:hAnsi="Book Antiqua" w:cs="Tahoma"/>
          <w:sz w:val="24"/>
          <w:szCs w:val="24"/>
          <w:lang w:eastAsia="x-none"/>
        </w:rPr>
        <w:t>.</w:t>
      </w:r>
      <w:r w:rsidR="00BD7FBF">
        <w:rPr>
          <w:rFonts w:ascii="Book Antiqua" w:eastAsia="Calibri" w:hAnsi="Book Antiqua" w:cs="Tahoma"/>
          <w:sz w:val="24"/>
          <w:szCs w:val="24"/>
          <w:lang w:eastAsia="x-none"/>
        </w:rPr>
        <w:t>Σ</w:t>
      </w:r>
      <w:r>
        <w:rPr>
          <w:rFonts w:ascii="Book Antiqua" w:eastAsia="Calibri" w:hAnsi="Book Antiqua" w:cs="Tahoma"/>
          <w:sz w:val="24"/>
          <w:szCs w:val="24"/>
          <w:lang w:eastAsia="x-none"/>
        </w:rPr>
        <w:t>.</w:t>
      </w:r>
      <w:r w:rsidR="00BD7FBF">
        <w:rPr>
          <w:rFonts w:ascii="Book Antiqua" w:eastAsia="Calibri" w:hAnsi="Book Antiqua" w:cs="Tahoma"/>
          <w:sz w:val="24"/>
          <w:szCs w:val="24"/>
          <w:lang w:eastAsia="x-none"/>
        </w:rPr>
        <w:t>Ε</w:t>
      </w:r>
      <w:r>
        <w:rPr>
          <w:rFonts w:ascii="Book Antiqua" w:eastAsia="Calibri" w:hAnsi="Book Antiqua" w:cs="Tahoma"/>
          <w:sz w:val="24"/>
          <w:szCs w:val="24"/>
          <w:lang w:eastAsia="x-none"/>
        </w:rPr>
        <w:t>.</w:t>
      </w:r>
      <w:r w:rsidR="00BD7FBF">
        <w:rPr>
          <w:rFonts w:ascii="Book Antiqua" w:eastAsia="Calibri" w:hAnsi="Book Antiqua" w:cs="Tahoma"/>
          <w:sz w:val="24"/>
          <w:szCs w:val="24"/>
          <w:lang w:eastAsia="x-none"/>
        </w:rPr>
        <w:t xml:space="preserve"> προς τον αρμόδιο Υπουργό Περιβάλλοντος και Ενέργειας, </w:t>
      </w:r>
      <w:r w:rsidR="00B17298">
        <w:rPr>
          <w:rFonts w:ascii="Book Antiqua" w:eastAsia="Calibri" w:hAnsi="Book Antiqua" w:cs="Tahoma"/>
          <w:sz w:val="24"/>
          <w:szCs w:val="24"/>
          <w:lang w:eastAsia="x-none"/>
        </w:rPr>
        <w:t xml:space="preserve">χθες εξεδόθη Εγκύκλιος του Υπουργείου Περιβάλλοντος &amp; Ενέργειας, </w:t>
      </w:r>
      <w:proofErr w:type="spellStart"/>
      <w:r w:rsidR="00B17298">
        <w:rPr>
          <w:rFonts w:ascii="Book Antiqua" w:eastAsia="Calibri" w:hAnsi="Book Antiqua" w:cs="Tahoma"/>
          <w:sz w:val="24"/>
          <w:szCs w:val="24"/>
          <w:lang w:eastAsia="x-none"/>
        </w:rPr>
        <w:t>αναρτητέα</w:t>
      </w:r>
      <w:proofErr w:type="spellEnd"/>
      <w:r w:rsidR="00B17298">
        <w:rPr>
          <w:rFonts w:ascii="Book Antiqua" w:eastAsia="Calibri" w:hAnsi="Book Antiqua" w:cs="Tahoma"/>
          <w:sz w:val="24"/>
          <w:szCs w:val="24"/>
          <w:lang w:eastAsia="x-none"/>
        </w:rPr>
        <w:t xml:space="preserve"> στη ΔΙΑΥΓΕΙΑ, αναφορικά με την ορθή εφαρμογή του τελευταίου εδαφίου της παρ. 1 του αρ.102 του ν. 4495/2017, για το διάστημα τη</w:t>
      </w:r>
      <w:r w:rsidR="00CF48BC">
        <w:rPr>
          <w:rFonts w:ascii="Book Antiqua" w:eastAsia="Calibri" w:hAnsi="Book Antiqua" w:cs="Tahoma"/>
          <w:sz w:val="24"/>
          <w:szCs w:val="24"/>
          <w:lang w:eastAsia="x-none"/>
        </w:rPr>
        <w:t>ς</w:t>
      </w:r>
      <w:r w:rsidR="00B17298">
        <w:rPr>
          <w:rFonts w:ascii="Book Antiqua" w:eastAsia="Calibri" w:hAnsi="Book Antiqua" w:cs="Tahoma"/>
          <w:sz w:val="24"/>
          <w:szCs w:val="24"/>
          <w:lang w:eastAsia="x-none"/>
        </w:rPr>
        <w:t xml:space="preserve"> μη λειτουργίας </w:t>
      </w:r>
      <w:r w:rsidR="008D1ADC">
        <w:rPr>
          <w:rFonts w:ascii="Book Antiqua" w:eastAsia="Calibri" w:hAnsi="Book Antiqua" w:cs="Tahoma"/>
          <w:sz w:val="24"/>
          <w:szCs w:val="24"/>
          <w:lang w:eastAsia="x-none"/>
        </w:rPr>
        <w:t xml:space="preserve"> του μητρώου 62 (Ταυτότητα Κτιρίου) του ν. 4495/2017. Σύμφωνα με την εγκύκλιο αυτή</w:t>
      </w:r>
      <w:r w:rsidR="00974804">
        <w:rPr>
          <w:rFonts w:ascii="Book Antiqua" w:eastAsia="Calibri" w:hAnsi="Book Antiqua" w:cs="Tahoma"/>
          <w:sz w:val="24"/>
          <w:szCs w:val="24"/>
          <w:lang w:eastAsia="x-none"/>
        </w:rPr>
        <w:t>,</w:t>
      </w:r>
      <w:r w:rsidR="008D1ADC">
        <w:rPr>
          <w:rFonts w:ascii="Book Antiqua" w:eastAsia="Calibri" w:hAnsi="Book Antiqua" w:cs="Tahoma"/>
          <w:sz w:val="24"/>
          <w:szCs w:val="24"/>
          <w:lang w:eastAsia="x-none"/>
        </w:rPr>
        <w:t xml:space="preserve"> </w:t>
      </w:r>
      <w:r w:rsidR="008D1ADC" w:rsidRPr="00CF48BC">
        <w:rPr>
          <w:rFonts w:ascii="Book Antiqua" w:eastAsia="Calibri" w:hAnsi="Book Antiqua" w:cs="Tahoma"/>
          <w:sz w:val="24"/>
          <w:szCs w:val="24"/>
          <w:u w:val="single"/>
          <w:lang w:eastAsia="x-none"/>
        </w:rPr>
        <w:t>από την 01-10-2020 και εφεξής, έως την έναρξη λειτουργίας του ηλεκτρονικού μητρώου του αρ. 62 του ν. 4495/2017</w:t>
      </w:r>
      <w:r w:rsidR="008D1ADC" w:rsidRPr="00974804">
        <w:rPr>
          <w:rFonts w:ascii="Book Antiqua" w:eastAsia="Calibri" w:hAnsi="Book Antiqua" w:cs="Tahoma"/>
          <w:b/>
          <w:bCs/>
          <w:sz w:val="24"/>
          <w:szCs w:val="24"/>
          <w:u w:val="single"/>
          <w:lang w:eastAsia="x-none"/>
        </w:rPr>
        <w:t>, οι συνέπειες των υπαγωγών στο ν. 4495/2017 επέρχονται χωρίς να απαιτείται καταχώρηση της ταυτότητας κτιρίου ή της διηρημένης ιδιοκτησίας</w:t>
      </w:r>
      <w:r w:rsidR="00747D4E" w:rsidRPr="00974804">
        <w:rPr>
          <w:rFonts w:ascii="Book Antiqua" w:eastAsia="Calibri" w:hAnsi="Book Antiqua" w:cs="Tahoma"/>
          <w:b/>
          <w:bCs/>
          <w:sz w:val="24"/>
          <w:szCs w:val="24"/>
          <w:lang w:eastAsia="x-none"/>
        </w:rPr>
        <w:t xml:space="preserve"> για τις υπαγωγές που θα γίνουν από την 1</w:t>
      </w:r>
      <w:r w:rsidR="00747D4E" w:rsidRPr="00974804">
        <w:rPr>
          <w:rFonts w:ascii="Book Antiqua" w:eastAsia="Calibri" w:hAnsi="Book Antiqua" w:cs="Tahoma"/>
          <w:b/>
          <w:bCs/>
          <w:sz w:val="24"/>
          <w:szCs w:val="24"/>
          <w:vertAlign w:val="superscript"/>
          <w:lang w:eastAsia="x-none"/>
        </w:rPr>
        <w:t>η</w:t>
      </w:r>
      <w:r w:rsidR="00747D4E" w:rsidRPr="00974804">
        <w:rPr>
          <w:rFonts w:ascii="Book Antiqua" w:eastAsia="Calibri" w:hAnsi="Book Antiqua" w:cs="Tahoma"/>
          <w:b/>
          <w:bCs/>
          <w:sz w:val="24"/>
          <w:szCs w:val="24"/>
          <w:lang w:eastAsia="x-none"/>
        </w:rPr>
        <w:t xml:space="preserve"> Οκτωβρίου 2020. </w:t>
      </w:r>
    </w:p>
    <w:p w14:paraId="4C317357" w14:textId="6A51057E" w:rsidR="00B358B9" w:rsidRDefault="008D1ADC" w:rsidP="00B358B9">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 xml:space="preserve">Συνημμένη η σχετική εγκύκλιος του ΥΠΕΝ.  </w:t>
      </w:r>
    </w:p>
    <w:p w14:paraId="22031B44" w14:textId="77777777" w:rsidR="001921AD" w:rsidRDefault="001921AD" w:rsidP="00747D4E">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Σημειώνονται:</w:t>
      </w:r>
    </w:p>
    <w:p w14:paraId="6174C671" w14:textId="3939A5FA" w:rsidR="00747D4E" w:rsidRPr="00747D4E" w:rsidRDefault="001921AD" w:rsidP="001921AD">
      <w:pPr>
        <w:spacing w:before="120" w:after="120" w:line="360" w:lineRule="auto"/>
        <w:ind w:right="-51" w:firstLine="425"/>
        <w:jc w:val="both"/>
        <w:rPr>
          <w:rFonts w:ascii="Book Antiqua" w:eastAsia="Calibri" w:hAnsi="Book Antiqua" w:cs="Tahoma"/>
          <w:i/>
          <w:iCs/>
          <w:sz w:val="24"/>
          <w:szCs w:val="24"/>
          <w:lang w:eastAsia="x-none"/>
        </w:rPr>
      </w:pPr>
      <w:r>
        <w:rPr>
          <w:rFonts w:ascii="Book Antiqua" w:eastAsia="Calibri" w:hAnsi="Book Antiqua" w:cs="Tahoma"/>
          <w:sz w:val="24"/>
          <w:szCs w:val="24"/>
          <w:lang w:eastAsia="x-none"/>
        </w:rPr>
        <w:t xml:space="preserve">Α.  Η παράγραφος 1 του άρθρου 102, όπως αντικαταστάθηκε με το άρθρο 51 παρ. 1 </w:t>
      </w:r>
      <w:bookmarkStart w:id="1" w:name="_GoBack"/>
      <w:bookmarkEnd w:id="1"/>
      <w:r>
        <w:rPr>
          <w:rFonts w:ascii="Book Antiqua" w:eastAsia="Calibri" w:hAnsi="Book Antiqua" w:cs="Tahoma"/>
          <w:sz w:val="24"/>
          <w:szCs w:val="24"/>
          <w:lang w:eastAsia="x-none"/>
        </w:rPr>
        <w:t xml:space="preserve">Ν. 4710/2020 (ΦΕΚ </w:t>
      </w:r>
      <w:r w:rsidRPr="00747D4E">
        <w:rPr>
          <w:rFonts w:ascii="Book Antiqua" w:eastAsia="Calibri" w:hAnsi="Book Antiqua" w:cs="Tahoma"/>
          <w:sz w:val="24"/>
          <w:szCs w:val="24"/>
          <w:lang w:eastAsia="x-none"/>
        </w:rPr>
        <w:t>142/23.07.2020.`Εναρξη ισχύος,</w:t>
      </w:r>
      <w:r>
        <w:rPr>
          <w:rFonts w:ascii="Book Antiqua" w:eastAsia="Calibri" w:hAnsi="Book Antiqua" w:cs="Tahoma"/>
          <w:sz w:val="24"/>
          <w:szCs w:val="24"/>
          <w:lang w:eastAsia="x-none"/>
        </w:rPr>
        <w:t xml:space="preserve"> </w:t>
      </w:r>
      <w:r w:rsidRPr="00747D4E">
        <w:rPr>
          <w:rFonts w:ascii="Book Antiqua" w:eastAsia="Calibri" w:hAnsi="Book Antiqua" w:cs="Tahoma"/>
          <w:sz w:val="24"/>
          <w:szCs w:val="24"/>
          <w:lang w:eastAsia="x-none"/>
        </w:rPr>
        <w:t>σύμφωνα με την παρ.5 του αυτού άρθρου,</w:t>
      </w:r>
      <w:r w:rsidRPr="001921AD">
        <w:rPr>
          <w:rFonts w:ascii="Book Antiqua" w:eastAsia="Calibri" w:hAnsi="Book Antiqua" w:cs="Tahoma"/>
          <w:sz w:val="24"/>
          <w:szCs w:val="24"/>
          <w:lang w:eastAsia="x-none"/>
        </w:rPr>
        <w:t xml:space="preserve"> </w:t>
      </w:r>
      <w:r>
        <w:rPr>
          <w:rFonts w:ascii="Book Antiqua" w:eastAsia="Calibri" w:hAnsi="Book Antiqua" w:cs="Tahoma"/>
          <w:sz w:val="24"/>
          <w:szCs w:val="24"/>
          <w:lang w:eastAsia="x-none"/>
        </w:rPr>
        <w:t>από</w:t>
      </w:r>
      <w:r w:rsidRPr="001921AD">
        <w:rPr>
          <w:rFonts w:ascii="Book Antiqua" w:eastAsia="Calibri" w:hAnsi="Book Antiqua" w:cs="Tahoma"/>
          <w:sz w:val="24"/>
          <w:szCs w:val="24"/>
          <w:lang w:eastAsia="x-none"/>
        </w:rPr>
        <w:t xml:space="preserve"> 1.7.2020</w:t>
      </w:r>
      <w:r>
        <w:rPr>
          <w:rFonts w:ascii="Book Antiqua" w:eastAsia="Calibri" w:hAnsi="Book Antiqua" w:cs="Tahoma"/>
          <w:sz w:val="24"/>
          <w:szCs w:val="24"/>
          <w:lang w:eastAsia="x-none"/>
        </w:rPr>
        <w:t xml:space="preserve">) , </w:t>
      </w:r>
      <w:r w:rsidR="00D375EC">
        <w:rPr>
          <w:rFonts w:ascii="Book Antiqua" w:eastAsia="Calibri" w:hAnsi="Book Antiqua" w:cs="Tahoma"/>
          <w:sz w:val="24"/>
          <w:szCs w:val="24"/>
          <w:lang w:eastAsia="x-none"/>
        </w:rPr>
        <w:t>ορίζει ότι</w:t>
      </w:r>
      <w:r>
        <w:rPr>
          <w:rFonts w:ascii="Book Antiqua" w:eastAsia="Calibri" w:hAnsi="Book Antiqua" w:cs="Tahoma"/>
          <w:sz w:val="24"/>
          <w:szCs w:val="24"/>
          <w:lang w:eastAsia="x-none"/>
        </w:rPr>
        <w:t xml:space="preserve"> : </w:t>
      </w:r>
      <w:r w:rsidRPr="001921AD">
        <w:rPr>
          <w:rFonts w:ascii="Book Antiqua" w:eastAsia="Calibri" w:hAnsi="Book Antiqua" w:cs="Tahoma"/>
          <w:i/>
          <w:iCs/>
          <w:sz w:val="24"/>
          <w:szCs w:val="24"/>
          <w:lang w:eastAsia="x-none"/>
        </w:rPr>
        <w:t>«</w:t>
      </w:r>
      <w:r w:rsidR="00747D4E" w:rsidRPr="00747D4E">
        <w:rPr>
          <w:rFonts w:ascii="Book Antiqua" w:eastAsia="Calibri" w:hAnsi="Book Antiqua" w:cs="Tahoma"/>
          <w:i/>
          <w:iCs/>
          <w:sz w:val="24"/>
          <w:szCs w:val="24"/>
          <w:lang w:eastAsia="x-none"/>
        </w:rPr>
        <w:t xml:space="preserve">Για τις αυθαίρετες κατασκευές και χρήσεις του άρθρου 96 που υπάγονται στις διατάξεις για την αναστολή επιβολής κυρώσεων σύμφωνα με τα οριζόμενα </w:t>
      </w:r>
      <w:r w:rsidR="00747D4E" w:rsidRPr="00747D4E">
        <w:rPr>
          <w:rFonts w:ascii="Book Antiqua" w:eastAsia="Calibri" w:hAnsi="Book Antiqua" w:cs="Tahoma"/>
          <w:i/>
          <w:iCs/>
          <w:sz w:val="24"/>
          <w:szCs w:val="24"/>
          <w:lang w:eastAsia="x-none"/>
        </w:rPr>
        <w:lastRenderedPageBreak/>
        <w:t>στο άρθρο 97, η αίτηση υπαγωγής μπορεί να υποβληθεί στο πληροφοριακό σύστημα μέχρι τις 30 Σεπτεμβρίου 2020. Εντός της προθεσμίας αυτής ισχύουν οι εκπτώσεις που προβλέπονται στο άρθρο 101. Μετά από την παρέλευση της προθεσμίας αυτής και μέχρι τις 31 Μαρτίου 2026 επιτρέπεται η</w:t>
      </w:r>
      <w:r w:rsidR="00747D4E" w:rsidRPr="00747D4E">
        <w:rPr>
          <w:rFonts w:ascii="Book Antiqua" w:eastAsia="Calibri" w:hAnsi="Book Antiqua" w:cs="Tahoma"/>
          <w:sz w:val="24"/>
          <w:szCs w:val="24"/>
          <w:lang w:eastAsia="x-none"/>
        </w:rPr>
        <w:t xml:space="preserve"> </w:t>
      </w:r>
      <w:r w:rsidR="00747D4E" w:rsidRPr="00747D4E">
        <w:rPr>
          <w:rFonts w:ascii="Book Antiqua" w:eastAsia="Calibri" w:hAnsi="Book Antiqua" w:cs="Tahoma"/>
          <w:i/>
          <w:iCs/>
          <w:sz w:val="24"/>
          <w:szCs w:val="24"/>
          <w:lang w:eastAsia="x-none"/>
        </w:rPr>
        <w:t>υπαγωγή στις διατάξεις του παρόντος μόνο για αυθαίρετες</w:t>
      </w:r>
      <w:r w:rsidR="00747D4E" w:rsidRPr="00747D4E">
        <w:rPr>
          <w:rFonts w:ascii="Book Antiqua" w:eastAsia="Calibri" w:hAnsi="Book Antiqua" w:cs="Tahoma"/>
          <w:sz w:val="24"/>
          <w:szCs w:val="24"/>
          <w:lang w:eastAsia="x-none"/>
        </w:rPr>
        <w:t xml:space="preserve"> </w:t>
      </w:r>
      <w:r w:rsidR="00747D4E" w:rsidRPr="00747D4E">
        <w:rPr>
          <w:rFonts w:ascii="Book Antiqua" w:eastAsia="Calibri" w:hAnsi="Book Antiqua" w:cs="Tahoma"/>
          <w:i/>
          <w:iCs/>
          <w:sz w:val="24"/>
          <w:szCs w:val="24"/>
          <w:lang w:eastAsia="x-none"/>
        </w:rPr>
        <w:t xml:space="preserve">κατασκευές και αλλαγές χρήσης των κατηγοριών 1 έως και 4 του άρθρου 9 του ν. 4178/2013 (Α`174) και των κατηγοριών 1 έως και 4 του άρθρου 96 του παρόντος που είναι προγενέστερες της 28ης Ιουλίου 2011. Για τις υπαγωγές που θα γίνουν από την 1η Οκτωβρίου 2020 και μέχρι τις 31 Μαρτίου 2026 το ενιαίο ειδικό πρόστιμο θα καταβάλλεται προσαυξημένο κατά τα οριζόμενα στις </w:t>
      </w:r>
      <w:proofErr w:type="spellStart"/>
      <w:r w:rsidR="00747D4E" w:rsidRPr="00747D4E">
        <w:rPr>
          <w:rFonts w:ascii="Book Antiqua" w:eastAsia="Calibri" w:hAnsi="Book Antiqua" w:cs="Tahoma"/>
          <w:i/>
          <w:iCs/>
          <w:sz w:val="24"/>
          <w:szCs w:val="24"/>
          <w:lang w:eastAsia="x-none"/>
        </w:rPr>
        <w:t>περ</w:t>
      </w:r>
      <w:proofErr w:type="spellEnd"/>
      <w:r w:rsidR="00747D4E" w:rsidRPr="00747D4E">
        <w:rPr>
          <w:rFonts w:ascii="Book Antiqua" w:eastAsia="Calibri" w:hAnsi="Book Antiqua" w:cs="Tahoma"/>
          <w:i/>
          <w:iCs/>
          <w:sz w:val="24"/>
          <w:szCs w:val="24"/>
          <w:lang w:eastAsia="x-none"/>
        </w:rPr>
        <w:t>. β` έως στ` της παρ. 3. Στις περιπτώσεις αυτές, η καταχώριση της ταυτότητας του κτιρίου ή της διηρημένης ιδιοκτησίας στο ηλεκτρονικό μητρώο του άρθρου 62 του παρόντος αποτελεί όρο για την επέλευση των συνεπειών της υπαγωγής.»</w:t>
      </w:r>
    </w:p>
    <w:p w14:paraId="57EDB5EA" w14:textId="03712978" w:rsidR="00747D4E" w:rsidRPr="00747D4E" w:rsidRDefault="001921AD" w:rsidP="00747D4E">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 xml:space="preserve">Β. Το άρθρο 62 ν. 4495/2020, </w:t>
      </w:r>
      <w:r w:rsidR="00D375EC">
        <w:rPr>
          <w:rFonts w:ascii="Book Antiqua" w:eastAsia="Calibri" w:hAnsi="Book Antiqua" w:cs="Tahoma"/>
          <w:sz w:val="24"/>
          <w:szCs w:val="24"/>
          <w:lang w:eastAsia="x-none"/>
        </w:rPr>
        <w:t>ορίζει ότι</w:t>
      </w:r>
      <w:r>
        <w:rPr>
          <w:rFonts w:ascii="Book Antiqua" w:eastAsia="Calibri" w:hAnsi="Book Antiqua" w:cs="Tahoma"/>
          <w:sz w:val="24"/>
          <w:szCs w:val="24"/>
          <w:lang w:eastAsia="x-none"/>
        </w:rPr>
        <w:t>:</w:t>
      </w:r>
    </w:p>
    <w:p w14:paraId="76E99033" w14:textId="682F0758" w:rsidR="00747D4E" w:rsidRPr="00747D4E" w:rsidRDefault="001921AD" w:rsidP="00747D4E">
      <w:pPr>
        <w:spacing w:before="120" w:after="120" w:line="360" w:lineRule="auto"/>
        <w:ind w:right="-51" w:firstLine="425"/>
        <w:jc w:val="both"/>
        <w:rPr>
          <w:rFonts w:ascii="Book Antiqua" w:eastAsia="Calibri" w:hAnsi="Book Antiqua" w:cs="Tahoma"/>
          <w:i/>
          <w:iCs/>
          <w:sz w:val="24"/>
          <w:szCs w:val="24"/>
          <w:lang w:eastAsia="x-none"/>
        </w:rPr>
      </w:pPr>
      <w:r w:rsidRPr="001921AD">
        <w:rPr>
          <w:rFonts w:ascii="Book Antiqua" w:eastAsia="Calibri" w:hAnsi="Book Antiqua" w:cs="Tahoma"/>
          <w:i/>
          <w:iCs/>
          <w:sz w:val="24"/>
          <w:szCs w:val="24"/>
          <w:lang w:eastAsia="x-none"/>
        </w:rPr>
        <w:t>«</w:t>
      </w:r>
      <w:r w:rsidR="00747D4E" w:rsidRPr="00747D4E">
        <w:rPr>
          <w:rFonts w:ascii="Book Antiqua" w:eastAsia="Calibri" w:hAnsi="Book Antiqua" w:cs="Tahoma"/>
          <w:i/>
          <w:iCs/>
          <w:sz w:val="24"/>
          <w:szCs w:val="24"/>
          <w:lang w:eastAsia="x-none"/>
        </w:rPr>
        <w:t>Με απόφαση του Υπουργού Περιβάλλοντος και Ενέργειας ορίζεται η ημερομηνία έναρξης λειτουργίας του Ηλεκτρονικού Μητρώου.</w:t>
      </w:r>
    </w:p>
    <w:p w14:paraId="3E25A218" w14:textId="27509259" w:rsidR="00747D4E" w:rsidRDefault="00747D4E" w:rsidP="001921AD">
      <w:pPr>
        <w:spacing w:before="120" w:after="120" w:line="360" w:lineRule="auto"/>
        <w:ind w:right="-51" w:firstLine="425"/>
        <w:jc w:val="both"/>
        <w:rPr>
          <w:rFonts w:ascii="Book Antiqua" w:eastAsia="Calibri" w:hAnsi="Book Antiqua" w:cs="Tahoma"/>
          <w:i/>
          <w:iCs/>
          <w:sz w:val="24"/>
          <w:szCs w:val="24"/>
          <w:lang w:eastAsia="x-none"/>
        </w:rPr>
      </w:pPr>
      <w:r w:rsidRPr="00747D4E">
        <w:rPr>
          <w:rFonts w:ascii="Book Antiqua" w:eastAsia="Calibri" w:hAnsi="Book Antiqua" w:cs="Tahoma"/>
          <w:i/>
          <w:iCs/>
          <w:sz w:val="24"/>
          <w:szCs w:val="24"/>
          <w:lang w:eastAsia="x-none"/>
        </w:rPr>
        <w:t>Μέχρι την ημερομηνία που ορίζεται με την ανωτέρω απόφαση αναστέλλεται η ισχύς των διατάξεων των άρθρων 52 έως 61.</w:t>
      </w:r>
      <w:r w:rsidR="001921AD" w:rsidRPr="001921AD">
        <w:rPr>
          <w:rFonts w:ascii="Book Antiqua" w:eastAsia="Calibri" w:hAnsi="Book Antiqua" w:cs="Tahoma"/>
          <w:i/>
          <w:iCs/>
          <w:sz w:val="24"/>
          <w:szCs w:val="24"/>
          <w:lang w:eastAsia="x-none"/>
        </w:rPr>
        <w:t>»</w:t>
      </w:r>
    </w:p>
    <w:p w14:paraId="590B2B2F" w14:textId="72879F6F" w:rsidR="00D375EC" w:rsidRPr="00D375EC" w:rsidRDefault="00D375EC" w:rsidP="001921AD">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Μέχρι σήμερα, δεν έχει εκδοθεί η εν λόγω απόφαση του Υπουργείου Περιβάλλοντος  και Ενέργειας.</w:t>
      </w:r>
    </w:p>
    <w:p w14:paraId="58EBEA45" w14:textId="77777777" w:rsidR="00B358B9" w:rsidRPr="00973E78" w:rsidRDefault="00B358B9" w:rsidP="00B358B9">
      <w:pPr>
        <w:spacing w:after="120" w:line="240" w:lineRule="auto"/>
        <w:jc w:val="center"/>
        <w:rPr>
          <w:rFonts w:ascii="Book Antiqua" w:eastAsia="Calibri" w:hAnsi="Book Antiqua" w:cs="Tahoma"/>
          <w:sz w:val="24"/>
          <w:szCs w:val="24"/>
        </w:rPr>
      </w:pPr>
      <w:r>
        <w:rPr>
          <w:rFonts w:ascii="Book Antiqua" w:eastAsia="Calibri" w:hAnsi="Book Antiqua" w:cs="Tahoma"/>
          <w:sz w:val="24"/>
          <w:szCs w:val="24"/>
        </w:rPr>
        <w:t>Με τιμή</w:t>
      </w:r>
    </w:p>
    <w:p w14:paraId="6D874808" w14:textId="77777777" w:rsidR="00B358B9" w:rsidRDefault="00B358B9" w:rsidP="00B358B9">
      <w:pPr>
        <w:spacing w:after="0" w:line="240" w:lineRule="auto"/>
        <w:jc w:val="center"/>
        <w:rPr>
          <w:rFonts w:ascii="Book Antiqua" w:eastAsia="Calibri" w:hAnsi="Book Antiqua" w:cs="Tahoma"/>
          <w:sz w:val="24"/>
          <w:szCs w:val="24"/>
        </w:rPr>
      </w:pPr>
      <w:r w:rsidRPr="00973E78">
        <w:rPr>
          <w:rFonts w:ascii="Book Antiqua" w:eastAsia="Calibri" w:hAnsi="Book Antiqua" w:cs="Tahoma"/>
          <w:sz w:val="24"/>
          <w:szCs w:val="24"/>
        </w:rPr>
        <w:t xml:space="preserve">Ο Πρόεδρος </w:t>
      </w:r>
    </w:p>
    <w:p w14:paraId="10DED364" w14:textId="0D6D9CB9" w:rsidR="00B358B9" w:rsidRDefault="00B358B9" w:rsidP="009C7F6D">
      <w:pPr>
        <w:spacing w:after="0" w:line="240" w:lineRule="auto"/>
        <w:jc w:val="center"/>
        <w:rPr>
          <w:b/>
          <w:bCs/>
          <w:sz w:val="24"/>
          <w:szCs w:val="24"/>
          <w:shd w:val="clear" w:color="auto" w:fill="E2EFD9" w:themeFill="accent6" w:themeFillTint="33"/>
        </w:rPr>
        <w:sectPr w:rsidR="00B358B9" w:rsidSect="00973E78">
          <w:pgSz w:w="11906" w:h="16838"/>
          <w:pgMar w:top="1440" w:right="1276" w:bottom="1440" w:left="1418" w:header="708" w:footer="708" w:gutter="0"/>
          <w:cols w:space="708"/>
          <w:docGrid w:linePitch="360"/>
        </w:sectPr>
      </w:pPr>
      <w:r w:rsidRPr="00973E78">
        <w:rPr>
          <w:rFonts w:ascii="Book Antiqua" w:eastAsia="Calibri" w:hAnsi="Book Antiqua" w:cs="Tahoma"/>
          <w:sz w:val="24"/>
          <w:szCs w:val="24"/>
        </w:rPr>
        <w:t xml:space="preserve">Γεώργιος </w:t>
      </w:r>
      <w:proofErr w:type="spellStart"/>
      <w:r w:rsidRPr="00973E78">
        <w:rPr>
          <w:rFonts w:ascii="Book Antiqua" w:eastAsia="Calibri" w:hAnsi="Book Antiqua" w:cs="Tahoma"/>
          <w:sz w:val="24"/>
          <w:szCs w:val="24"/>
        </w:rPr>
        <w:t>Ρούσκας</w:t>
      </w:r>
      <w:bookmarkEnd w:id="0"/>
      <w:proofErr w:type="spellEnd"/>
    </w:p>
    <w:p w14:paraId="1F5A95D1" w14:textId="77777777" w:rsidR="002C25D5" w:rsidRDefault="009C7F6D" w:rsidP="009C7F6D"/>
    <w:sectPr w:rsidR="002C25D5" w:rsidSect="00223066">
      <w:pgSz w:w="16838" w:h="11906" w:orient="landscape"/>
      <w:pgMar w:top="1843"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CFB"/>
    <w:multiLevelType w:val="hybridMultilevel"/>
    <w:tmpl w:val="FFD2A7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8E52E2A"/>
    <w:multiLevelType w:val="hybridMultilevel"/>
    <w:tmpl w:val="85A207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A7"/>
    <w:rsid w:val="0001552B"/>
    <w:rsid w:val="001921AD"/>
    <w:rsid w:val="001A0D8A"/>
    <w:rsid w:val="00306C00"/>
    <w:rsid w:val="00312BA7"/>
    <w:rsid w:val="004D24BC"/>
    <w:rsid w:val="005E36B8"/>
    <w:rsid w:val="007343C4"/>
    <w:rsid w:val="00747D4E"/>
    <w:rsid w:val="007D33BD"/>
    <w:rsid w:val="00836BC0"/>
    <w:rsid w:val="008D1ADC"/>
    <w:rsid w:val="00974804"/>
    <w:rsid w:val="009C7F6D"/>
    <w:rsid w:val="00B17298"/>
    <w:rsid w:val="00B358B9"/>
    <w:rsid w:val="00BD7FBF"/>
    <w:rsid w:val="00CF48BC"/>
    <w:rsid w:val="00D375EC"/>
    <w:rsid w:val="00E51551"/>
    <w:rsid w:val="00EE03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58B9"/>
    <w:pPr>
      <w:ind w:left="720"/>
      <w:contextualSpacing/>
    </w:pPr>
  </w:style>
  <w:style w:type="paragraph" w:styleId="a5">
    <w:name w:val="Balloon Text"/>
    <w:basedOn w:val="a"/>
    <w:link w:val="Char"/>
    <w:uiPriority w:val="99"/>
    <w:semiHidden/>
    <w:unhideWhenUsed/>
    <w:rsid w:val="001A0D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A0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58B9"/>
    <w:pPr>
      <w:ind w:left="720"/>
      <w:contextualSpacing/>
    </w:pPr>
  </w:style>
  <w:style w:type="paragraph" w:styleId="a5">
    <w:name w:val="Balloon Text"/>
    <w:basedOn w:val="a"/>
    <w:link w:val="Char"/>
    <w:uiPriority w:val="99"/>
    <w:semiHidden/>
    <w:unhideWhenUsed/>
    <w:rsid w:val="001A0D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A0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803">
      <w:bodyDiv w:val="1"/>
      <w:marLeft w:val="0"/>
      <w:marRight w:val="0"/>
      <w:marTop w:val="0"/>
      <w:marBottom w:val="0"/>
      <w:divBdr>
        <w:top w:val="none" w:sz="0" w:space="0" w:color="auto"/>
        <w:left w:val="none" w:sz="0" w:space="0" w:color="auto"/>
        <w:bottom w:val="none" w:sz="0" w:space="0" w:color="auto"/>
        <w:right w:val="none" w:sz="0" w:space="0" w:color="auto"/>
      </w:divBdr>
    </w:div>
    <w:div w:id="17512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dc:creator>
  <cp:lastModifiedBy>tritos7</cp:lastModifiedBy>
  <cp:revision>2</cp:revision>
  <cp:lastPrinted>2020-10-02T10:03:00Z</cp:lastPrinted>
  <dcterms:created xsi:type="dcterms:W3CDTF">2020-10-02T10:04:00Z</dcterms:created>
  <dcterms:modified xsi:type="dcterms:W3CDTF">2020-10-02T10:04:00Z</dcterms:modified>
</cp:coreProperties>
</file>