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5F921774" w14:textId="77777777" w:rsidTr="000F7A9C">
        <w:trPr>
          <w:trHeight w:val="948"/>
        </w:trPr>
        <w:tc>
          <w:tcPr>
            <w:tcW w:w="4039" w:type="dxa"/>
            <w:hideMark/>
          </w:tcPr>
          <w:p w14:paraId="5E31421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3D72DCEE" wp14:editId="7A926F3F">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22C1795F" w14:textId="77777777" w:rsidR="0032672E" w:rsidRPr="000F7A9C" w:rsidRDefault="0032672E" w:rsidP="0032672E">
            <w:pPr>
              <w:rPr>
                <w:rFonts w:ascii="Palatino Linotype" w:hAnsi="Palatino Linotype"/>
              </w:rPr>
            </w:pPr>
          </w:p>
        </w:tc>
        <w:tc>
          <w:tcPr>
            <w:tcW w:w="4820" w:type="dxa"/>
            <w:hideMark/>
          </w:tcPr>
          <w:p w14:paraId="735A0581" w14:textId="6C09A858" w:rsidR="0032672E" w:rsidRPr="00FD045B" w:rsidRDefault="00406605" w:rsidP="00004916">
            <w:pPr>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32672E" w14:paraId="4A12439F" w14:textId="77777777" w:rsidTr="000F7A9C">
        <w:trPr>
          <w:trHeight w:val="252"/>
        </w:trPr>
        <w:tc>
          <w:tcPr>
            <w:tcW w:w="4039" w:type="dxa"/>
            <w:hideMark/>
          </w:tcPr>
          <w:p w14:paraId="029AA512"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01BB548C" w14:textId="77777777" w:rsidR="0032672E" w:rsidRDefault="0032672E" w:rsidP="0032672E">
            <w:pPr>
              <w:spacing w:after="0" w:line="240" w:lineRule="auto"/>
              <w:rPr>
                <w:rFonts w:ascii="Palatino Linotype" w:hAnsi="Palatino Linotype"/>
                <w:sz w:val="16"/>
              </w:rPr>
            </w:pPr>
          </w:p>
        </w:tc>
        <w:tc>
          <w:tcPr>
            <w:tcW w:w="4820" w:type="dxa"/>
            <w:hideMark/>
          </w:tcPr>
          <w:p w14:paraId="0AA72A66" w14:textId="2EBEF70D" w:rsidR="0032672E" w:rsidRPr="00FD045B" w:rsidRDefault="0032672E" w:rsidP="00004916">
            <w:pPr>
              <w:spacing w:after="0" w:line="240" w:lineRule="auto"/>
              <w:ind w:right="-70"/>
              <w:rPr>
                <w:rFonts w:ascii="Book Antiqua" w:hAnsi="Book Antiqua"/>
              </w:rPr>
            </w:pPr>
            <w:r w:rsidRPr="00C2067C">
              <w:rPr>
                <w:rFonts w:ascii="Book Antiqua" w:hAnsi="Book Antiqua"/>
                <w:b/>
              </w:rPr>
              <w:t xml:space="preserve">  </w:t>
            </w:r>
            <w:r w:rsidRPr="00C2067C">
              <w:rPr>
                <w:rFonts w:ascii="Book Antiqua" w:hAnsi="Book Antiqua"/>
              </w:rPr>
              <w:t>Αθήνα</w:t>
            </w:r>
            <w:r w:rsidR="00C21711">
              <w:rPr>
                <w:rFonts w:ascii="Book Antiqua" w:hAnsi="Book Antiqua"/>
                <w:lang w:val="en-US"/>
              </w:rPr>
              <w:t xml:space="preserve">, </w:t>
            </w:r>
            <w:r w:rsidR="00406605">
              <w:rPr>
                <w:rFonts w:ascii="Book Antiqua" w:hAnsi="Book Antiqua"/>
              </w:rPr>
              <w:t>1</w:t>
            </w:r>
            <w:r w:rsidR="006D5A00">
              <w:rPr>
                <w:rFonts w:ascii="Book Antiqua" w:hAnsi="Book Antiqua"/>
              </w:rPr>
              <w:t xml:space="preserve"> Ιου</w:t>
            </w:r>
            <w:r w:rsidR="00406605">
              <w:rPr>
                <w:rFonts w:ascii="Book Antiqua" w:hAnsi="Book Antiqua"/>
              </w:rPr>
              <w:t>λ</w:t>
            </w:r>
            <w:r w:rsidR="006D5A00">
              <w:rPr>
                <w:rFonts w:ascii="Book Antiqua" w:hAnsi="Book Antiqua"/>
              </w:rPr>
              <w:t>ίου</w:t>
            </w:r>
            <w:r w:rsidR="00FD045B">
              <w:rPr>
                <w:rFonts w:ascii="Book Antiqua" w:hAnsi="Book Antiqua"/>
              </w:rPr>
              <w:t xml:space="preserve"> 2021</w:t>
            </w:r>
          </w:p>
        </w:tc>
      </w:tr>
      <w:tr w:rsidR="0032672E" w14:paraId="245465E7" w14:textId="77777777" w:rsidTr="000F7A9C">
        <w:trPr>
          <w:trHeight w:val="236"/>
        </w:trPr>
        <w:tc>
          <w:tcPr>
            <w:tcW w:w="4039" w:type="dxa"/>
            <w:hideMark/>
          </w:tcPr>
          <w:p w14:paraId="39B9024C"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0999F594" w14:textId="77777777" w:rsidR="0032672E" w:rsidRDefault="0032672E" w:rsidP="0032672E">
            <w:pPr>
              <w:spacing w:after="0" w:line="240" w:lineRule="auto"/>
              <w:rPr>
                <w:rFonts w:ascii="Palatino Linotype" w:hAnsi="Palatino Linotype"/>
                <w:b/>
                <w:sz w:val="16"/>
              </w:rPr>
            </w:pPr>
          </w:p>
        </w:tc>
        <w:tc>
          <w:tcPr>
            <w:tcW w:w="4820" w:type="dxa"/>
          </w:tcPr>
          <w:p w14:paraId="726EEBAE" w14:textId="77777777" w:rsidR="0032672E" w:rsidRPr="005E1A16" w:rsidRDefault="0032672E" w:rsidP="00607524">
            <w:pPr>
              <w:spacing w:after="0" w:line="240" w:lineRule="auto"/>
              <w:ind w:right="-70"/>
              <w:rPr>
                <w:rFonts w:ascii="Book Antiqua" w:hAnsi="Book Antiqua"/>
              </w:rPr>
            </w:pPr>
          </w:p>
        </w:tc>
      </w:tr>
      <w:tr w:rsidR="000A7D6A" w14:paraId="5B8472B1" w14:textId="77777777" w:rsidTr="000F7A9C">
        <w:trPr>
          <w:trHeight w:val="236"/>
        </w:trPr>
        <w:tc>
          <w:tcPr>
            <w:tcW w:w="4039" w:type="dxa"/>
            <w:hideMark/>
          </w:tcPr>
          <w:p w14:paraId="54D613C7"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33C1905C"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23CBF5CF"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62A1DE9D"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76E613C2" w14:textId="77777777" w:rsidR="000A7D6A" w:rsidRDefault="000A7D6A" w:rsidP="000A7D6A">
            <w:pPr>
              <w:spacing w:after="0" w:line="240" w:lineRule="auto"/>
              <w:rPr>
                <w:rFonts w:ascii="Palatino Linotype" w:hAnsi="Palatino Linotype"/>
                <w:sz w:val="16"/>
              </w:rPr>
            </w:pPr>
          </w:p>
        </w:tc>
        <w:tc>
          <w:tcPr>
            <w:tcW w:w="4820" w:type="dxa"/>
          </w:tcPr>
          <w:p w14:paraId="7390FACD" w14:textId="04AC3A1A" w:rsidR="000A7D6A" w:rsidRPr="00C2067C" w:rsidRDefault="005E1A16" w:rsidP="000A7D6A">
            <w:pPr>
              <w:spacing w:after="0" w:line="240" w:lineRule="auto"/>
              <w:ind w:right="-70"/>
              <w:rPr>
                <w:rFonts w:ascii="Book Antiqua" w:hAnsi="Book Antiqua"/>
                <w:b/>
                <w:sz w:val="20"/>
              </w:rPr>
            </w:pPr>
            <w:r w:rsidRPr="00C2067C">
              <w:rPr>
                <w:rFonts w:ascii="Book Antiqua" w:hAnsi="Book Antiqua"/>
                <w:b/>
              </w:rPr>
              <w:t xml:space="preserve">  </w:t>
            </w:r>
            <w:r w:rsidRPr="00C2067C">
              <w:rPr>
                <w:rFonts w:ascii="Book Antiqua" w:hAnsi="Book Antiqua"/>
              </w:rPr>
              <w:t>Αριθμ. πρωτ.</w:t>
            </w:r>
            <w:r>
              <w:rPr>
                <w:rFonts w:ascii="Book Antiqua" w:hAnsi="Book Antiqua"/>
              </w:rPr>
              <w:t xml:space="preserve"> </w:t>
            </w:r>
            <w:r w:rsidR="00BC2984">
              <w:rPr>
                <w:rFonts w:ascii="Book Antiqua" w:hAnsi="Book Antiqua"/>
              </w:rPr>
              <w:t>287</w:t>
            </w:r>
          </w:p>
          <w:p w14:paraId="1BF27818" w14:textId="77777777" w:rsidR="000A7D6A" w:rsidRPr="00C2067C" w:rsidRDefault="000A7D6A" w:rsidP="000A7D6A">
            <w:pPr>
              <w:spacing w:after="0" w:line="240" w:lineRule="auto"/>
              <w:ind w:right="-70"/>
              <w:rPr>
                <w:rFonts w:ascii="Book Antiqua" w:hAnsi="Book Antiqua"/>
                <w:b/>
                <w:sz w:val="20"/>
              </w:rPr>
            </w:pPr>
          </w:p>
          <w:p w14:paraId="3FF600A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7BA8C9BE" w14:textId="77777777" w:rsidTr="000F7A9C">
        <w:trPr>
          <w:trHeight w:val="899"/>
        </w:trPr>
        <w:tc>
          <w:tcPr>
            <w:tcW w:w="4039" w:type="dxa"/>
            <w:hideMark/>
          </w:tcPr>
          <w:p w14:paraId="0330D096"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02BECDA2"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6CE369BD"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 xml:space="preserve">FAX            </w:t>
            </w:r>
            <w:proofErr w:type="gramStart"/>
            <w:r w:rsidRPr="0032672E">
              <w:rPr>
                <w:rFonts w:ascii="Palatino Linotype" w:hAnsi="Palatino Linotype"/>
                <w:sz w:val="16"/>
                <w:lang w:val="fr-FR"/>
              </w:rPr>
              <w:t xml:space="preserve">   :</w:t>
            </w:r>
            <w:proofErr w:type="gramEnd"/>
            <w:r w:rsidRPr="0032672E">
              <w:rPr>
                <w:rFonts w:ascii="Palatino Linotype" w:hAnsi="Palatino Linotype"/>
                <w:sz w:val="16"/>
                <w:lang w:val="fr-FR"/>
              </w:rPr>
              <w:t xml:space="preserve"> 210-3848335</w:t>
            </w:r>
          </w:p>
          <w:p w14:paraId="6B5C56BD"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w:t>
            </w:r>
            <w:proofErr w:type="gramStart"/>
            <w:r w:rsidRPr="0032672E">
              <w:rPr>
                <w:rFonts w:ascii="Palatino Linotype" w:hAnsi="Palatino Linotype"/>
                <w:sz w:val="16"/>
                <w:lang w:val="fr-FR"/>
              </w:rPr>
              <w:t xml:space="preserve">  :</w:t>
            </w:r>
            <w:proofErr w:type="gramEnd"/>
            <w:r w:rsidRPr="0032672E">
              <w:rPr>
                <w:rFonts w:ascii="Palatino Linotype" w:hAnsi="Palatino Linotype"/>
                <w:sz w:val="16"/>
                <w:lang w:val="fr-FR"/>
              </w:rPr>
              <w:t xml:space="preserve">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50787630" w14:textId="15C45047" w:rsidR="000A7D6A" w:rsidRPr="00D5354A" w:rsidRDefault="00D5354A" w:rsidP="00096ED3">
            <w:pPr>
              <w:spacing w:after="120" w:line="240" w:lineRule="auto"/>
              <w:ind w:right="-68"/>
              <w:jc w:val="both"/>
              <w:rPr>
                <w:rFonts w:ascii="Palatino Linotype" w:hAnsi="Palatino Linotype"/>
                <w:sz w:val="16"/>
                <w:lang w:val="en-US"/>
              </w:rPr>
            </w:pPr>
            <w:r w:rsidRPr="00D5354A">
              <w:rPr>
                <w:rFonts w:ascii="Palatino Linotype" w:hAnsi="Palatino Linotype"/>
                <w:sz w:val="14"/>
                <w:szCs w:val="14"/>
              </w:rPr>
              <w:t>Πληροφορίες</w:t>
            </w:r>
            <w:r>
              <w:rPr>
                <w:rFonts w:ascii="Palatino Linotype" w:hAnsi="Palatino Linotype"/>
                <w:sz w:val="14"/>
                <w:szCs w:val="14"/>
              </w:rPr>
              <w:t xml:space="preserve"> </w:t>
            </w:r>
            <w:r w:rsidR="005E1A16">
              <w:rPr>
                <w:rFonts w:ascii="Palatino Linotype" w:hAnsi="Palatino Linotype"/>
                <w:sz w:val="14"/>
                <w:szCs w:val="14"/>
              </w:rPr>
              <w:t xml:space="preserve"> </w:t>
            </w:r>
            <w:r w:rsidR="0041659F">
              <w:rPr>
                <w:rFonts w:ascii="Palatino Linotype" w:hAnsi="Palatino Linotype"/>
                <w:sz w:val="14"/>
                <w:szCs w:val="14"/>
              </w:rPr>
              <w:t xml:space="preserve"> </w:t>
            </w:r>
            <w:r>
              <w:rPr>
                <w:rFonts w:ascii="Palatino Linotype" w:hAnsi="Palatino Linotype"/>
                <w:sz w:val="14"/>
                <w:szCs w:val="14"/>
              </w:rPr>
              <w:t xml:space="preserve"> </w:t>
            </w:r>
            <w:r>
              <w:rPr>
                <w:rFonts w:ascii="Palatino Linotype" w:hAnsi="Palatino Linotype"/>
                <w:sz w:val="16"/>
              </w:rPr>
              <w:t xml:space="preserve">: </w:t>
            </w:r>
            <w:r w:rsidR="00406605">
              <w:rPr>
                <w:rFonts w:ascii="Palatino Linotype" w:hAnsi="Palatino Linotype"/>
                <w:sz w:val="16"/>
              </w:rPr>
              <w:t xml:space="preserve">Γεώργιος </w:t>
            </w:r>
            <w:proofErr w:type="spellStart"/>
            <w:r w:rsidR="00406605">
              <w:rPr>
                <w:rFonts w:ascii="Palatino Linotype" w:hAnsi="Palatino Linotype"/>
                <w:sz w:val="16"/>
              </w:rPr>
              <w:t>Ρούσκας</w:t>
            </w:r>
            <w:proofErr w:type="spellEnd"/>
          </w:p>
        </w:tc>
        <w:tc>
          <w:tcPr>
            <w:tcW w:w="567" w:type="dxa"/>
          </w:tcPr>
          <w:p w14:paraId="385AEE13"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36C1231"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40299A0"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62CC4EF6"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2FE2A47" w14:textId="77777777" w:rsidR="009E660E" w:rsidRPr="00004916" w:rsidRDefault="009E660E" w:rsidP="009E660E">
            <w:pPr>
              <w:spacing w:after="0" w:line="240" w:lineRule="auto"/>
              <w:ind w:right="497"/>
              <w:rPr>
                <w:rFonts w:ascii="Book Antiqua" w:hAnsi="Book Antiqua" w:cs="Tahoma"/>
                <w:bCs/>
                <w:sz w:val="24"/>
                <w:szCs w:val="24"/>
              </w:rPr>
            </w:pPr>
          </w:p>
        </w:tc>
      </w:tr>
    </w:tbl>
    <w:p w14:paraId="15508A11" w14:textId="77777777" w:rsidR="00607524" w:rsidRPr="005E1A16" w:rsidRDefault="00607524" w:rsidP="000F7A9C">
      <w:pPr>
        <w:spacing w:after="60" w:line="360" w:lineRule="auto"/>
        <w:ind w:right="-618"/>
        <w:jc w:val="both"/>
        <w:rPr>
          <w:rFonts w:ascii="Book Antiqua" w:eastAsia="Times New Roman" w:hAnsi="Book Antiqua" w:cs="Tahoma"/>
          <w:b/>
          <w:spacing w:val="40"/>
          <w:sz w:val="26"/>
          <w:szCs w:val="26"/>
          <w:lang w:eastAsia="x-none"/>
        </w:rPr>
      </w:pPr>
    </w:p>
    <w:p w14:paraId="4DCD7462" w14:textId="3A6B6BDD" w:rsidR="00A53994" w:rsidRPr="00004916" w:rsidRDefault="00A53994" w:rsidP="00A53994">
      <w:pPr>
        <w:spacing w:after="480" w:line="240" w:lineRule="auto"/>
        <w:jc w:val="both"/>
        <w:rPr>
          <w:rFonts w:ascii="Book Antiqua" w:eastAsia="Times New Roman" w:hAnsi="Book Antiqua" w:cs="Tahoma"/>
          <w:b/>
          <w:spacing w:val="40"/>
          <w:sz w:val="28"/>
          <w:szCs w:val="28"/>
          <w:lang w:eastAsia="x-none"/>
        </w:rPr>
      </w:pPr>
      <w:r w:rsidRPr="00A53994">
        <w:rPr>
          <w:rFonts w:ascii="Book Antiqua" w:eastAsia="Times New Roman" w:hAnsi="Book Antiqua" w:cs="Tahoma"/>
          <w:b/>
          <w:spacing w:val="40"/>
          <w:sz w:val="28"/>
          <w:szCs w:val="28"/>
          <w:u w:val="single"/>
          <w:lang w:eastAsia="x-none"/>
        </w:rPr>
        <w:t>ΘΕΜΑ</w:t>
      </w:r>
      <w:r w:rsidRPr="00A53994">
        <w:rPr>
          <w:rFonts w:ascii="Book Antiqua" w:eastAsia="Times New Roman" w:hAnsi="Book Antiqua" w:cs="Tahoma"/>
          <w:b/>
          <w:spacing w:val="40"/>
          <w:sz w:val="28"/>
          <w:szCs w:val="28"/>
          <w:lang w:eastAsia="x-none"/>
        </w:rPr>
        <w:t>: «</w:t>
      </w:r>
      <w:r w:rsidR="00406605">
        <w:rPr>
          <w:rFonts w:ascii="Book Antiqua" w:eastAsia="Times New Roman" w:hAnsi="Book Antiqua" w:cs="Tahoma"/>
          <w:b/>
          <w:spacing w:val="40"/>
          <w:sz w:val="28"/>
          <w:szCs w:val="28"/>
          <w:lang w:eastAsia="x-none"/>
        </w:rPr>
        <w:t>Συνάντηση αντιπροσωπ</w:t>
      </w:r>
      <w:r w:rsidR="00BC2984">
        <w:rPr>
          <w:rFonts w:ascii="Book Antiqua" w:eastAsia="Times New Roman" w:hAnsi="Book Antiqua" w:cs="Tahoma"/>
          <w:b/>
          <w:spacing w:val="40"/>
          <w:sz w:val="28"/>
          <w:szCs w:val="28"/>
          <w:lang w:eastAsia="x-none"/>
        </w:rPr>
        <w:t>ε</w:t>
      </w:r>
      <w:r w:rsidR="00406605">
        <w:rPr>
          <w:rFonts w:ascii="Book Antiqua" w:eastAsia="Times New Roman" w:hAnsi="Book Antiqua" w:cs="Tahoma"/>
          <w:b/>
          <w:spacing w:val="40"/>
          <w:sz w:val="28"/>
          <w:szCs w:val="28"/>
          <w:lang w:eastAsia="x-none"/>
        </w:rPr>
        <w:t>ίας ΣΕΣΣΕ με τον κ. Υφυπουργό Περιβάλλοντος και Ενέργειας</w:t>
      </w:r>
      <w:r w:rsidR="00004916" w:rsidRPr="00004916">
        <w:rPr>
          <w:rFonts w:ascii="Palatino Linotype" w:eastAsia="Times New Roman" w:hAnsi="Palatino Linotype" w:cs="Tahoma"/>
          <w:b/>
          <w:spacing w:val="40"/>
          <w:sz w:val="28"/>
          <w:szCs w:val="28"/>
          <w:lang w:eastAsia="x-none"/>
        </w:rPr>
        <w:t xml:space="preserve">» </w:t>
      </w:r>
    </w:p>
    <w:p w14:paraId="5C8AECA9" w14:textId="5D56649C" w:rsidR="00A53994" w:rsidRPr="00152D89" w:rsidRDefault="00A53994" w:rsidP="00406605">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Αγαπητοί Συνάδελφοι,</w:t>
      </w:r>
    </w:p>
    <w:p w14:paraId="46593405" w14:textId="77777777" w:rsidR="00406605" w:rsidRPr="00152D89" w:rsidRDefault="00406605" w:rsidP="00516A90">
      <w:pPr>
        <w:spacing w:before="120" w:after="120" w:line="360" w:lineRule="auto"/>
        <w:ind w:firstLine="720"/>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Πραγματοποιήθηκε σήμερα συνάντηση αντιπροσωπίας της ΣΕΣΣΕ με τον Υφυπουργό Περιβάλλοντος και Ενέργειας κ. Γεώργιο </w:t>
      </w:r>
      <w:proofErr w:type="spellStart"/>
      <w:r w:rsidRPr="00152D89">
        <w:rPr>
          <w:rFonts w:ascii="Palatino Linotype" w:eastAsia="Times New Roman" w:hAnsi="Palatino Linotype" w:cs="Tahoma"/>
          <w:lang w:eastAsia="x-none"/>
        </w:rPr>
        <w:t>Αμυρά</w:t>
      </w:r>
      <w:proofErr w:type="spellEnd"/>
      <w:r w:rsidRPr="00152D89">
        <w:rPr>
          <w:rFonts w:ascii="Palatino Linotype" w:eastAsia="Times New Roman" w:hAnsi="Palatino Linotype" w:cs="Tahoma"/>
          <w:lang w:eastAsia="x-none"/>
        </w:rPr>
        <w:t xml:space="preserve">. Εκ μέρους της ΣΕΣΣΕ στην συνάντηση έλαβαν μέρος οι κ.κ. Γεώργιος </w:t>
      </w:r>
      <w:proofErr w:type="spellStart"/>
      <w:r w:rsidRPr="00152D89">
        <w:rPr>
          <w:rFonts w:ascii="Palatino Linotype" w:eastAsia="Times New Roman" w:hAnsi="Palatino Linotype" w:cs="Tahoma"/>
          <w:lang w:eastAsia="x-none"/>
        </w:rPr>
        <w:t>Ρούσκας</w:t>
      </w:r>
      <w:proofErr w:type="spellEnd"/>
      <w:r w:rsidRPr="00152D89">
        <w:rPr>
          <w:rFonts w:ascii="Palatino Linotype" w:eastAsia="Times New Roman" w:hAnsi="Palatino Linotype" w:cs="Tahoma"/>
          <w:lang w:eastAsia="x-none"/>
        </w:rPr>
        <w:t xml:space="preserve">, Πρόεδρος της ΣΕΣΣΕ και του ΣΣΕΑΠΑΔ, Δημήτριος </w:t>
      </w:r>
      <w:proofErr w:type="spellStart"/>
      <w:r w:rsidRPr="00152D89">
        <w:rPr>
          <w:rFonts w:ascii="Palatino Linotype" w:eastAsia="Times New Roman" w:hAnsi="Palatino Linotype" w:cs="Tahoma"/>
          <w:lang w:eastAsia="x-none"/>
        </w:rPr>
        <w:t>Τζήμας</w:t>
      </w:r>
      <w:proofErr w:type="spellEnd"/>
      <w:r w:rsidRPr="00152D89">
        <w:rPr>
          <w:rFonts w:ascii="Palatino Linotype" w:eastAsia="Times New Roman" w:hAnsi="Palatino Linotype" w:cs="Tahoma"/>
          <w:lang w:eastAsia="x-none"/>
        </w:rPr>
        <w:t xml:space="preserve">, Πρόεδρος του </w:t>
      </w:r>
      <w:proofErr w:type="spellStart"/>
      <w:r w:rsidRPr="00152D89">
        <w:rPr>
          <w:rFonts w:ascii="Palatino Linotype" w:eastAsia="Times New Roman" w:hAnsi="Palatino Linotype" w:cs="Tahoma"/>
          <w:lang w:eastAsia="x-none"/>
        </w:rPr>
        <w:t>ΣΣΕΘεσσαλονίκης</w:t>
      </w:r>
      <w:proofErr w:type="spellEnd"/>
      <w:r w:rsidRPr="00152D89">
        <w:rPr>
          <w:rFonts w:ascii="Palatino Linotype" w:eastAsia="Times New Roman" w:hAnsi="Palatino Linotype" w:cs="Tahoma"/>
          <w:lang w:eastAsia="x-none"/>
        </w:rPr>
        <w:t xml:space="preserve"> και Ιωάννης Παππάς, Πρόεδρος του </w:t>
      </w:r>
      <w:proofErr w:type="spellStart"/>
      <w:r w:rsidRPr="00152D89">
        <w:rPr>
          <w:rFonts w:ascii="Palatino Linotype" w:eastAsia="Times New Roman" w:hAnsi="Palatino Linotype" w:cs="Tahoma"/>
          <w:lang w:eastAsia="x-none"/>
        </w:rPr>
        <w:t>ΣΣΕΙωαννίνων</w:t>
      </w:r>
      <w:proofErr w:type="spellEnd"/>
      <w:r w:rsidRPr="00152D89">
        <w:rPr>
          <w:rFonts w:ascii="Palatino Linotype" w:eastAsia="Times New Roman" w:hAnsi="Palatino Linotype" w:cs="Tahoma"/>
          <w:lang w:eastAsia="x-none"/>
        </w:rPr>
        <w:t>. Στην συνάντηση συμμετείχε και η Βουλευτής Ιωαννίνων με τη ΝΔ κα Μαρία Κεφαλά.</w:t>
      </w:r>
    </w:p>
    <w:p w14:paraId="565E958E" w14:textId="53F38229" w:rsidR="00406605" w:rsidRPr="00152D89" w:rsidRDefault="00406605" w:rsidP="00516A90">
      <w:pPr>
        <w:spacing w:before="120" w:after="120" w:line="360" w:lineRule="auto"/>
        <w:ind w:firstLine="720"/>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Το </w:t>
      </w:r>
      <w:r w:rsidR="006304C2" w:rsidRPr="00152D89">
        <w:rPr>
          <w:rFonts w:ascii="Palatino Linotype" w:eastAsia="Times New Roman" w:hAnsi="Palatino Linotype" w:cs="Tahoma"/>
          <w:lang w:eastAsia="x-none"/>
        </w:rPr>
        <w:t>θέμα της συνάντησης ήταν οι επιπτώσεις της ανάρτησης και κύρωσης των δασικών χαρτών στις συναλλαγές ιδίως μετά τις τελευταίες παρεμβάσεις των Υπουργείων Δικαιοσύνης και Περιβάλλοντος και Ενέργειας διά σχετικών εγγράφων που εξέδωσαν.</w:t>
      </w:r>
      <w:r w:rsidRPr="00152D89">
        <w:rPr>
          <w:rFonts w:ascii="Palatino Linotype" w:eastAsia="Times New Roman" w:hAnsi="Palatino Linotype" w:cs="Tahoma"/>
          <w:lang w:eastAsia="x-none"/>
        </w:rPr>
        <w:t xml:space="preserve"> </w:t>
      </w:r>
    </w:p>
    <w:p w14:paraId="3FD53DFB" w14:textId="29E152BD" w:rsidR="006304C2" w:rsidRPr="00152D89" w:rsidRDefault="006304C2" w:rsidP="00516A90">
      <w:pPr>
        <w:spacing w:before="120" w:after="120" w:line="360" w:lineRule="auto"/>
        <w:ind w:firstLine="720"/>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Συγκεκριμένα συζητήθηκε:</w:t>
      </w:r>
    </w:p>
    <w:p w14:paraId="51820D0F" w14:textId="77777777" w:rsidR="00A65F5E" w:rsidRPr="00152D89" w:rsidRDefault="006304C2" w:rsidP="00406605">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1) </w:t>
      </w:r>
      <w:r w:rsidR="00516A90" w:rsidRPr="00152D89">
        <w:rPr>
          <w:rFonts w:ascii="Palatino Linotype" w:eastAsia="Times New Roman" w:hAnsi="Palatino Linotype" w:cs="Tahoma"/>
          <w:lang w:eastAsia="x-none"/>
        </w:rPr>
        <w:t>Η</w:t>
      </w:r>
      <w:r w:rsidRPr="00152D89">
        <w:rPr>
          <w:rFonts w:ascii="Palatino Linotype" w:eastAsia="Times New Roman" w:hAnsi="Palatino Linotype" w:cs="Tahoma"/>
          <w:lang w:eastAsia="x-none"/>
        </w:rPr>
        <w:t xml:space="preserve"> δεσμευτικότητα των αναρτημένων δασικών χαρτών ως προς το χαρακτηρισμό των ακινήτων που περιλαμβάνονται σε αυτό ιδίως υπό το πρίσμα της σύνταξης συμβολαιογραφικών πράξεων. </w:t>
      </w:r>
    </w:p>
    <w:p w14:paraId="442FE03F" w14:textId="3C6388C0" w:rsidR="006304C2" w:rsidRPr="00152D89" w:rsidRDefault="006304C2" w:rsidP="00406605">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Εκ μέρους της ΣΕΣΣΕ διατυπώθηκε η άποψη ότι ο αναρτημένος δασικός χάρτης δεν έχει </w:t>
      </w:r>
      <w:r w:rsidR="00516A90" w:rsidRPr="00152D89">
        <w:rPr>
          <w:rFonts w:ascii="Palatino Linotype" w:eastAsia="Times New Roman" w:hAnsi="Palatino Linotype" w:cs="Tahoma"/>
          <w:lang w:eastAsia="x-none"/>
        </w:rPr>
        <w:t xml:space="preserve">πλήρη </w:t>
      </w:r>
      <w:r w:rsidRPr="00152D89">
        <w:rPr>
          <w:rFonts w:ascii="Palatino Linotype" w:eastAsia="Times New Roman" w:hAnsi="Palatino Linotype" w:cs="Tahoma"/>
          <w:lang w:eastAsia="x-none"/>
        </w:rPr>
        <w:t xml:space="preserve">αποδεικτική ισχύ όπως προβλέπεται για τον κυρωμένο δασικό χάρτη </w:t>
      </w:r>
      <w:r w:rsidR="00516A90" w:rsidRPr="00152D89">
        <w:rPr>
          <w:rFonts w:ascii="Palatino Linotype" w:eastAsia="Times New Roman" w:hAnsi="Palatino Linotype" w:cs="Tahoma"/>
          <w:lang w:eastAsia="x-none"/>
        </w:rPr>
        <w:t>από την ημερομηνία δημοσίευσής του στο ΦΕΚ στην παρ.3 του άρθρου</w:t>
      </w:r>
      <w:r w:rsidRPr="00152D89">
        <w:rPr>
          <w:rFonts w:ascii="Palatino Linotype" w:eastAsia="Times New Roman" w:hAnsi="Palatino Linotype" w:cs="Tahoma"/>
          <w:lang w:eastAsia="x-none"/>
        </w:rPr>
        <w:t xml:space="preserve"> </w:t>
      </w:r>
      <w:r w:rsidR="00516A90" w:rsidRPr="00152D89">
        <w:rPr>
          <w:rFonts w:ascii="Palatino Linotype" w:eastAsia="Times New Roman" w:hAnsi="Palatino Linotype" w:cs="Tahoma"/>
          <w:lang w:eastAsia="x-none"/>
        </w:rPr>
        <w:t>19</w:t>
      </w:r>
      <w:r w:rsidRPr="00152D89">
        <w:rPr>
          <w:rFonts w:ascii="Palatino Linotype" w:eastAsia="Times New Roman" w:hAnsi="Palatino Linotype" w:cs="Tahoma"/>
          <w:lang w:eastAsia="x-none"/>
        </w:rPr>
        <w:t xml:space="preserve"> </w:t>
      </w:r>
      <w:r w:rsidRPr="00152D89">
        <w:rPr>
          <w:rFonts w:ascii="Palatino Linotype" w:eastAsia="Times New Roman" w:hAnsi="Palatino Linotype" w:cs="Tahoma"/>
          <w:lang w:eastAsia="x-none"/>
        </w:rPr>
        <w:lastRenderedPageBreak/>
        <w:t>του ανωτέρω νόμου</w:t>
      </w:r>
      <w:r w:rsidR="00516A90" w:rsidRPr="00152D89">
        <w:rPr>
          <w:rFonts w:ascii="Palatino Linotype" w:eastAsia="Times New Roman" w:hAnsi="Palatino Linotype" w:cs="Tahoma"/>
          <w:lang w:eastAsia="x-none"/>
        </w:rPr>
        <w:t xml:space="preserve">. Συνεπώς, </w:t>
      </w:r>
      <w:r w:rsidR="00553443" w:rsidRPr="00152D89">
        <w:rPr>
          <w:rFonts w:ascii="Palatino Linotype" w:eastAsia="Times New Roman" w:hAnsi="Palatino Linotype" w:cs="Tahoma"/>
          <w:lang w:eastAsia="x-none"/>
        </w:rPr>
        <w:t>θα μπορούσαν σε</w:t>
      </w:r>
      <w:r w:rsidR="00516A90" w:rsidRPr="00152D89">
        <w:rPr>
          <w:rFonts w:ascii="Palatino Linotype" w:eastAsia="Times New Roman" w:hAnsi="Palatino Linotype" w:cs="Tahoma"/>
          <w:lang w:eastAsia="x-none"/>
        </w:rPr>
        <w:t xml:space="preserve"> εκτάσεις που περιλαμβάνονται στον αναρτημένο δασικό χάρτη </w:t>
      </w:r>
      <w:r w:rsidR="00553443" w:rsidRPr="00152D89">
        <w:rPr>
          <w:rFonts w:ascii="Palatino Linotype" w:eastAsia="Times New Roman" w:hAnsi="Palatino Linotype" w:cs="Tahoma"/>
          <w:lang w:eastAsia="x-none"/>
        </w:rPr>
        <w:t>και</w:t>
      </w:r>
      <w:r w:rsidR="00516A90" w:rsidRPr="00152D89">
        <w:rPr>
          <w:rFonts w:ascii="Palatino Linotype" w:eastAsia="Times New Roman" w:hAnsi="Palatino Linotype" w:cs="Tahoma"/>
          <w:lang w:eastAsia="x-none"/>
        </w:rPr>
        <w:t xml:space="preserve"> έχουν αλλάξει με την πάροδο των ετών μορφή να μπορούν </w:t>
      </w:r>
      <w:r w:rsidR="00553443" w:rsidRPr="00152D89">
        <w:rPr>
          <w:rFonts w:ascii="Palatino Linotype" w:eastAsia="Times New Roman" w:hAnsi="Palatino Linotype" w:cs="Tahoma"/>
          <w:lang w:eastAsia="x-none"/>
        </w:rPr>
        <w:t>να συνταχθούν συμβολαιογραφικές πράξεις μεταβίβασης υπό τον όρο της υποβολής αντιρρήσεων ή της υποβολής αιτήσεως διόρθωσης προδήλου σφάλματος κατά του περιεχομένου του αναρτημένου δασικού χάρτη.</w:t>
      </w:r>
    </w:p>
    <w:p w14:paraId="66B6A7BF" w14:textId="77777777" w:rsidR="00A65F5E" w:rsidRPr="00152D89" w:rsidRDefault="00553443" w:rsidP="00406605">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2) Το ζήτημα που ανέκυψε μετά από σχετικά έγγραφα του Υπουργείου Δικαιοσύνης και του Υπουργείου Περιβάλλοντος και Ενέργειας, αν οι πράξεις αποδοχής κληρονομιάς υπάγονται στο πεδίο εφαρμογής των παρ. 4 και 5 του άρθρ. 20 του ν. 3889/2010, ως ισχύει. </w:t>
      </w:r>
    </w:p>
    <w:p w14:paraId="76D665AB" w14:textId="6A7BAC7F" w:rsidR="00553443" w:rsidRPr="00152D89" w:rsidRDefault="00553443" w:rsidP="00A65F5E">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Εκ μέρους της ΣΕΣΣΕ επαναδιατυπώθηκε η πάγια θέση </w:t>
      </w:r>
      <w:r w:rsidR="00A65F5E" w:rsidRPr="00152D89">
        <w:rPr>
          <w:rFonts w:ascii="Palatino Linotype" w:eastAsia="Times New Roman" w:hAnsi="Palatino Linotype" w:cs="Tahoma"/>
          <w:lang w:eastAsia="x-none"/>
        </w:rPr>
        <w:t xml:space="preserve">των Συμβολαιογράφων ήτοι, συνοπτικά, ότι οι πράξεις αποδοχής κληρονομιάς δεν υπάγονται στο πεδίο εφαρμογής των παρ. 4 και 5 του άρθρ. 20 του ν. 3889/2010, καθόσον </w:t>
      </w:r>
      <w:r w:rsidR="00A9706F" w:rsidRPr="00152D89">
        <w:rPr>
          <w:rFonts w:ascii="Palatino Linotype" w:eastAsia="Times New Roman" w:hAnsi="Palatino Linotype" w:cs="Tahoma"/>
          <w:lang w:eastAsia="x-none"/>
        </w:rPr>
        <w:t>με το άρθρο 1846 Α.Κ. κτήση της κυριότητας αποκτάται αυτοδικαίως από τον κληρονόμο με την επιφύλαξη των περί μεταγραφής διατάξεων</w:t>
      </w:r>
      <w:r w:rsidR="00A9706F">
        <w:rPr>
          <w:rFonts w:ascii="Palatino Linotype" w:eastAsia="Times New Roman" w:hAnsi="Palatino Linotype" w:cs="Tahoma"/>
          <w:lang w:eastAsia="x-none"/>
        </w:rPr>
        <w:t xml:space="preserve">. Η συμβολαιογραφική πράξη αποδοχής κληρονομίας </w:t>
      </w:r>
      <w:r w:rsidR="00A65F5E" w:rsidRPr="00152D89">
        <w:rPr>
          <w:rFonts w:ascii="Palatino Linotype" w:eastAsia="Times New Roman" w:hAnsi="Palatino Linotype" w:cs="Tahoma"/>
          <w:lang w:eastAsia="x-none"/>
        </w:rPr>
        <w:t>είναι καθαρά διαπιστωτική και δεν διαπλάθει, μεταβιβάζει, συνιστά, αλλοιώνει και γενικά μεταβάλλει εμπράγματα δικαιώματα, καθόσον ο νομοθέτης,</w:t>
      </w:r>
      <w:r w:rsidR="00A9706F">
        <w:rPr>
          <w:rFonts w:ascii="Palatino Linotype" w:eastAsia="Times New Roman" w:hAnsi="Palatino Linotype" w:cs="Tahoma"/>
          <w:lang w:eastAsia="x-none"/>
        </w:rPr>
        <w:t xml:space="preserve">. </w:t>
      </w:r>
      <w:r w:rsidR="00A65F5E" w:rsidRPr="00152D89">
        <w:rPr>
          <w:rFonts w:ascii="Palatino Linotype" w:eastAsia="Times New Roman" w:hAnsi="Palatino Linotype" w:cs="Tahoma"/>
          <w:lang w:eastAsia="x-none"/>
        </w:rPr>
        <w:t xml:space="preserve">Τονίστηκε δε ότι το καθ’ ύλην αρμόδιο για τις δασικές εκτάσεις ΥΠΕΝ, έχει ήδη ερμηνεύσει αυθεντικά την διάταξη της παρ. 5 του άρθρ. 20 του ν. 3889/2010, ως ισχύει, με το με Α.Π. ΥΠΕΝ/ΔΠΔ/54730/2468/03.09.2020 έγγραφό του, ότι δεν θεωρεί τις πράξεις αποδοχής κληρονομιάς ως υπαγόμενες στο πεδίο εφαρμογής των παρ. 4 και 5 του άρθρ. 20 του ν. 3889/2010, ως ισχύει. </w:t>
      </w:r>
      <w:r w:rsidR="00A9706F">
        <w:rPr>
          <w:rFonts w:ascii="Palatino Linotype" w:eastAsia="Times New Roman" w:hAnsi="Palatino Linotype" w:cs="Tahoma"/>
          <w:lang w:eastAsia="x-none"/>
        </w:rPr>
        <w:t xml:space="preserve">Την ίδια άποψη </w:t>
      </w:r>
      <w:r w:rsidR="00A9706F" w:rsidRPr="00152D89">
        <w:rPr>
          <w:rFonts w:ascii="Palatino Linotype" w:eastAsia="Times New Roman" w:hAnsi="Palatino Linotype" w:cs="Tahoma"/>
          <w:lang w:eastAsia="x-none"/>
        </w:rPr>
        <w:t>ότι οι αποδοχές κληρονομιάς δεν εμπίπτουν στον έλεγχο της δασικής του ακινήτου φύσης της παρ. 4 του άρθρ. 20 του ν. 3889/2010</w:t>
      </w:r>
      <w:r w:rsidR="00A9706F">
        <w:rPr>
          <w:rFonts w:ascii="Palatino Linotype" w:eastAsia="Times New Roman" w:hAnsi="Palatino Linotype" w:cs="Tahoma"/>
          <w:lang w:eastAsia="x-none"/>
        </w:rPr>
        <w:t xml:space="preserve"> εκφράζει </w:t>
      </w:r>
      <w:proofErr w:type="spellStart"/>
      <w:r w:rsidR="00A9706F">
        <w:rPr>
          <w:rFonts w:ascii="Palatino Linotype" w:eastAsia="Times New Roman" w:hAnsi="Palatino Linotype" w:cs="Tahoma"/>
          <w:lang w:eastAsia="x-none"/>
        </w:rPr>
        <w:t>παγίως</w:t>
      </w:r>
      <w:proofErr w:type="spellEnd"/>
      <w:r w:rsidR="00A9706F">
        <w:rPr>
          <w:rFonts w:ascii="Palatino Linotype" w:eastAsia="Times New Roman" w:hAnsi="Palatino Linotype" w:cs="Tahoma"/>
          <w:lang w:eastAsia="x-none"/>
        </w:rPr>
        <w:t xml:space="preserve"> </w:t>
      </w:r>
      <w:r w:rsidR="00A65F5E" w:rsidRPr="00152D89">
        <w:rPr>
          <w:rFonts w:ascii="Palatino Linotype" w:eastAsia="Times New Roman" w:hAnsi="Palatino Linotype" w:cs="Tahoma"/>
          <w:lang w:eastAsia="x-none"/>
        </w:rPr>
        <w:t xml:space="preserve">δια της νομικής του Υπηρεσίας </w:t>
      </w:r>
      <w:r w:rsidR="00A9706F">
        <w:rPr>
          <w:rFonts w:ascii="Palatino Linotype" w:eastAsia="Times New Roman" w:hAnsi="Palatino Linotype" w:cs="Tahoma"/>
          <w:lang w:eastAsia="x-none"/>
        </w:rPr>
        <w:t>ο Φορέας ΕΛΛΗΝΙΚΟ ΚΤΗΜΑΤΟΛΟΓΙΟ</w:t>
      </w:r>
      <w:r w:rsidR="00A65F5E" w:rsidRPr="00152D89">
        <w:rPr>
          <w:rFonts w:ascii="Palatino Linotype" w:eastAsia="Times New Roman" w:hAnsi="Palatino Linotype" w:cs="Tahoma"/>
          <w:lang w:eastAsia="x-none"/>
        </w:rPr>
        <w:t>.</w:t>
      </w:r>
    </w:p>
    <w:p w14:paraId="2648F32F" w14:textId="09459805" w:rsidR="00A65F5E" w:rsidRPr="00152D89" w:rsidRDefault="00A65F5E" w:rsidP="00A65F5E">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Επιπλέον δε επισημάνθηκε ότι η σύνταξη και μεταγραφή των πράξεων αποδοχής κληρονομίας είναι αναγκαία εκ του νόμου προϋπόθεση για την απόδειξη του εννόμου συμφέροντος ως στοιχείο του παραδεκτού για το δικαίωμα υποβολής αντιρρήσεων ή της υποβολής αιτήσεως διόρθωσης προδήλου σφάλματος κατά του περιεχομένου του αναρτημένου δασικού χάρτη. Συνεπώς δεν θα μπορούσε και εξ αυτού του λόγου οι πράξεις αποδοχής κληρονομιάς να υπάγονται στο πεδίο εφαρμογής των παρ. 4 και 5 του άρθρ. 20 του ν. 3889/2010.</w:t>
      </w:r>
    </w:p>
    <w:p w14:paraId="4DE5A419" w14:textId="492FCCCA" w:rsidR="00152D89" w:rsidRPr="00152D89" w:rsidRDefault="00152D89" w:rsidP="00A65F5E">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lastRenderedPageBreak/>
        <w:t xml:space="preserve">Σημαντική υπήρξε η παρέμβαση της Βουλευτή </w:t>
      </w:r>
      <w:proofErr w:type="spellStart"/>
      <w:r w:rsidRPr="00152D89">
        <w:rPr>
          <w:rFonts w:ascii="Palatino Linotype" w:eastAsia="Times New Roman" w:hAnsi="Palatino Linotype" w:cs="Tahoma"/>
          <w:lang w:eastAsia="x-none"/>
        </w:rPr>
        <w:t>κας</w:t>
      </w:r>
      <w:proofErr w:type="spellEnd"/>
      <w:r w:rsidRPr="00152D89">
        <w:rPr>
          <w:rFonts w:ascii="Palatino Linotype" w:eastAsia="Times New Roman" w:hAnsi="Palatino Linotype" w:cs="Tahoma"/>
          <w:lang w:eastAsia="x-none"/>
        </w:rPr>
        <w:t xml:space="preserve"> Κεφαλά, η οποία μετέφερε στον κ. Υφυπουργό τα προβλήματα που έχουν δημιουργηθεί στη Περιφέρεια από την ανάρτηση των δασικών χαρτών συνεισφέροντας στη συζήτηση με απτά παραδείγματα και επιχειρήματα για την εξεύρεση λύσης εντός του πλαισίου όπως ορίζεται από το Σύνταγμα και τη πάγια νομολογία του </w:t>
      </w:r>
      <w:proofErr w:type="spellStart"/>
      <w:r w:rsidRPr="00152D89">
        <w:rPr>
          <w:rFonts w:ascii="Palatino Linotype" w:eastAsia="Times New Roman" w:hAnsi="Palatino Linotype" w:cs="Tahoma"/>
          <w:lang w:eastAsia="x-none"/>
        </w:rPr>
        <w:t>ΣτΕ</w:t>
      </w:r>
      <w:proofErr w:type="spellEnd"/>
      <w:r w:rsidRPr="00152D89">
        <w:rPr>
          <w:rFonts w:ascii="Palatino Linotype" w:eastAsia="Times New Roman" w:hAnsi="Palatino Linotype" w:cs="Tahoma"/>
          <w:lang w:eastAsia="x-none"/>
        </w:rPr>
        <w:t>.</w:t>
      </w:r>
    </w:p>
    <w:p w14:paraId="1C892B03" w14:textId="6F05E136" w:rsidR="00A65F5E" w:rsidRPr="00152D89" w:rsidRDefault="00A65F5E" w:rsidP="00A65F5E">
      <w:pPr>
        <w:spacing w:before="120" w:after="120" w:line="360" w:lineRule="auto"/>
        <w:jc w:val="both"/>
        <w:rPr>
          <w:rFonts w:ascii="Palatino Linotype" w:eastAsia="Times New Roman" w:hAnsi="Palatino Linotype" w:cs="Tahoma"/>
          <w:lang w:eastAsia="x-none"/>
        </w:rPr>
      </w:pPr>
      <w:r w:rsidRPr="00152D89">
        <w:rPr>
          <w:rFonts w:ascii="Palatino Linotype" w:eastAsia="Times New Roman" w:hAnsi="Palatino Linotype" w:cs="Tahoma"/>
          <w:lang w:eastAsia="x-none"/>
        </w:rPr>
        <w:t xml:space="preserve">Από πλευράς του κ. Υφυπουργού και των </w:t>
      </w:r>
      <w:r w:rsidR="00152D89" w:rsidRPr="00152D89">
        <w:rPr>
          <w:rFonts w:ascii="Palatino Linotype" w:eastAsia="Times New Roman" w:hAnsi="Palatino Linotype" w:cs="Tahoma"/>
          <w:lang w:eastAsia="x-none"/>
        </w:rPr>
        <w:t>σ</w:t>
      </w:r>
      <w:r w:rsidRPr="00152D89">
        <w:rPr>
          <w:rFonts w:ascii="Palatino Linotype" w:eastAsia="Times New Roman" w:hAnsi="Palatino Linotype" w:cs="Tahoma"/>
          <w:lang w:eastAsia="x-none"/>
        </w:rPr>
        <w:t xml:space="preserve">υνεργατών του </w:t>
      </w:r>
      <w:r w:rsidR="00152D89" w:rsidRPr="00152D89">
        <w:rPr>
          <w:rFonts w:ascii="Palatino Linotype" w:eastAsia="Times New Roman" w:hAnsi="Palatino Linotype" w:cs="Tahoma"/>
          <w:lang w:eastAsia="x-none"/>
        </w:rPr>
        <w:t xml:space="preserve">εκφράστηκε η έντονη βούληση για την επίλυση των θεμάτων και </w:t>
      </w:r>
      <w:r w:rsidR="00A9706F">
        <w:rPr>
          <w:rFonts w:ascii="Palatino Linotype" w:eastAsia="Times New Roman" w:hAnsi="Palatino Linotype" w:cs="Tahoma"/>
          <w:lang w:eastAsia="x-none"/>
        </w:rPr>
        <w:t>ειδικότερα για τις πράξεις αποδοχής κληρονομίας καθώς και για τη σύνταξη συμβολαιογραφικών πράξεων μεταβίβασης ακινήτων σε περιοχές που</w:t>
      </w:r>
      <w:r w:rsidR="00A9706F" w:rsidRPr="00A9706F">
        <w:rPr>
          <w:rFonts w:ascii="Palatino Linotype" w:eastAsia="Times New Roman" w:hAnsi="Palatino Linotype" w:cs="Tahoma"/>
          <w:lang w:eastAsia="x-none"/>
        </w:rPr>
        <w:t xml:space="preserve"> περιλαμβάνονται στον αναρτημένο δασικό χάρτη και έχουν αλλάξει με την πάροδο των ετών μορφή</w:t>
      </w:r>
      <w:r w:rsidR="00152D89" w:rsidRPr="00152D89">
        <w:rPr>
          <w:rFonts w:ascii="Palatino Linotype" w:eastAsia="Times New Roman" w:hAnsi="Palatino Linotype" w:cs="Tahoma"/>
          <w:lang w:eastAsia="x-none"/>
        </w:rPr>
        <w:t xml:space="preserve">. </w:t>
      </w:r>
    </w:p>
    <w:p w14:paraId="1EDC52A6" w14:textId="77777777" w:rsidR="00553443" w:rsidRPr="00152D89" w:rsidRDefault="00553443" w:rsidP="00406605">
      <w:pPr>
        <w:spacing w:before="120" w:after="120" w:line="360" w:lineRule="auto"/>
        <w:jc w:val="both"/>
        <w:rPr>
          <w:rFonts w:ascii="Palatino Linotype" w:eastAsia="Times New Roman" w:hAnsi="Palatino Linotype" w:cs="Tahoma"/>
          <w:lang w:eastAsia="x-none"/>
        </w:rPr>
      </w:pPr>
    </w:p>
    <w:p w14:paraId="4074DA26" w14:textId="4D4310E1" w:rsidR="00A53994" w:rsidRPr="00152D89" w:rsidRDefault="00A53994" w:rsidP="00406605">
      <w:pPr>
        <w:spacing w:before="120" w:after="120" w:line="360" w:lineRule="auto"/>
        <w:jc w:val="center"/>
        <w:rPr>
          <w:rFonts w:ascii="Palatino Linotype" w:eastAsia="Times New Roman" w:hAnsi="Palatino Linotype" w:cs="Tahoma"/>
          <w:lang w:eastAsia="x-none"/>
        </w:rPr>
      </w:pPr>
      <w:r w:rsidRPr="00152D89">
        <w:rPr>
          <w:rFonts w:ascii="Palatino Linotype" w:eastAsia="Times New Roman" w:hAnsi="Palatino Linotype" w:cs="Tahoma"/>
          <w:lang w:eastAsia="x-none"/>
        </w:rPr>
        <w:t>Με τιμή</w:t>
      </w:r>
    </w:p>
    <w:p w14:paraId="056B18C0" w14:textId="77777777" w:rsidR="00152D89" w:rsidRDefault="00152D89" w:rsidP="00406605">
      <w:pPr>
        <w:spacing w:before="120" w:after="120" w:line="360" w:lineRule="auto"/>
        <w:jc w:val="center"/>
        <w:rPr>
          <w:rFonts w:ascii="Palatino Linotype" w:eastAsia="Times New Roman" w:hAnsi="Palatino Linotype" w:cs="Tahoma"/>
          <w:lang w:eastAsia="x-none"/>
        </w:rPr>
      </w:pPr>
    </w:p>
    <w:p w14:paraId="5DE1A8BD" w14:textId="73A11337" w:rsidR="00A53994" w:rsidRDefault="00A53994" w:rsidP="00406605">
      <w:pPr>
        <w:spacing w:before="120" w:after="120" w:line="360" w:lineRule="auto"/>
        <w:jc w:val="center"/>
        <w:rPr>
          <w:rFonts w:ascii="Palatino Linotype" w:eastAsia="Times New Roman" w:hAnsi="Palatino Linotype" w:cs="Tahoma"/>
          <w:lang w:eastAsia="x-none"/>
        </w:rPr>
      </w:pPr>
      <w:r w:rsidRPr="00152D89">
        <w:rPr>
          <w:rFonts w:ascii="Palatino Linotype" w:eastAsia="Times New Roman" w:hAnsi="Palatino Linotype" w:cs="Tahoma"/>
          <w:lang w:eastAsia="x-none"/>
        </w:rPr>
        <w:t>Ο Πρόεδρος</w:t>
      </w:r>
    </w:p>
    <w:p w14:paraId="484E019F" w14:textId="77777777" w:rsidR="00152D89" w:rsidRPr="00152D89" w:rsidRDefault="00152D89" w:rsidP="00406605">
      <w:pPr>
        <w:spacing w:before="120" w:after="120" w:line="360" w:lineRule="auto"/>
        <w:jc w:val="center"/>
        <w:rPr>
          <w:rFonts w:ascii="Palatino Linotype" w:eastAsia="Times New Roman" w:hAnsi="Palatino Linotype" w:cs="Tahoma"/>
          <w:lang w:eastAsia="x-none"/>
        </w:rPr>
      </w:pPr>
    </w:p>
    <w:p w14:paraId="351338B2" w14:textId="77777777" w:rsidR="0032672E" w:rsidRPr="00152D89" w:rsidRDefault="00A53994" w:rsidP="00406605">
      <w:pPr>
        <w:spacing w:before="120" w:after="120" w:line="360" w:lineRule="auto"/>
        <w:jc w:val="center"/>
        <w:rPr>
          <w:rFonts w:ascii="Palatino Linotype" w:hAnsi="Palatino Linotype" w:cs="Tahoma"/>
        </w:rPr>
      </w:pPr>
      <w:r w:rsidRPr="00152D89">
        <w:rPr>
          <w:rFonts w:ascii="Palatino Linotype" w:eastAsia="Times New Roman" w:hAnsi="Palatino Linotype" w:cs="Tahoma"/>
          <w:lang w:eastAsia="x-none"/>
        </w:rPr>
        <w:t xml:space="preserve">Γεώργιος </w:t>
      </w:r>
      <w:proofErr w:type="spellStart"/>
      <w:r w:rsidRPr="00152D89">
        <w:rPr>
          <w:rFonts w:ascii="Palatino Linotype" w:eastAsia="Times New Roman" w:hAnsi="Palatino Linotype" w:cs="Tahoma"/>
          <w:lang w:eastAsia="x-none"/>
        </w:rPr>
        <w:t>Ρούσκας</w:t>
      </w:r>
      <w:proofErr w:type="spellEnd"/>
    </w:p>
    <w:sectPr w:rsidR="0032672E" w:rsidRPr="00152D89" w:rsidSect="00803C5F">
      <w:pgSz w:w="11906" w:h="16838"/>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D513" w14:textId="77777777" w:rsidR="00471776" w:rsidRDefault="00471776" w:rsidP="00654B3B">
      <w:pPr>
        <w:spacing w:after="0" w:line="240" w:lineRule="auto"/>
      </w:pPr>
      <w:r>
        <w:separator/>
      </w:r>
    </w:p>
  </w:endnote>
  <w:endnote w:type="continuationSeparator" w:id="0">
    <w:p w14:paraId="3BF93E2B" w14:textId="77777777" w:rsidR="00471776" w:rsidRDefault="00471776"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03E3" w14:textId="77777777" w:rsidR="00471776" w:rsidRDefault="00471776" w:rsidP="00654B3B">
      <w:pPr>
        <w:spacing w:after="0" w:line="240" w:lineRule="auto"/>
      </w:pPr>
      <w:r>
        <w:separator/>
      </w:r>
    </w:p>
  </w:footnote>
  <w:footnote w:type="continuationSeparator" w:id="0">
    <w:p w14:paraId="738C5990" w14:textId="77777777" w:rsidR="00471776" w:rsidRDefault="00471776"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1FE4"/>
    <w:rsid w:val="00031345"/>
    <w:rsid w:val="00053F16"/>
    <w:rsid w:val="00071861"/>
    <w:rsid w:val="000810B6"/>
    <w:rsid w:val="00082C42"/>
    <w:rsid w:val="00084D91"/>
    <w:rsid w:val="00087487"/>
    <w:rsid w:val="00096ED3"/>
    <w:rsid w:val="000A0C66"/>
    <w:rsid w:val="000A7D6A"/>
    <w:rsid w:val="000D2CE6"/>
    <w:rsid w:val="000D3A21"/>
    <w:rsid w:val="000F3E96"/>
    <w:rsid w:val="000F7A9C"/>
    <w:rsid w:val="00135E8D"/>
    <w:rsid w:val="00140F05"/>
    <w:rsid w:val="00152D89"/>
    <w:rsid w:val="00166796"/>
    <w:rsid w:val="00181D31"/>
    <w:rsid w:val="001842CD"/>
    <w:rsid w:val="00190714"/>
    <w:rsid w:val="001A4496"/>
    <w:rsid w:val="001B2CB5"/>
    <w:rsid w:val="001B3049"/>
    <w:rsid w:val="001C3387"/>
    <w:rsid w:val="001D2E51"/>
    <w:rsid w:val="001D2FF8"/>
    <w:rsid w:val="001F0CF1"/>
    <w:rsid w:val="00205021"/>
    <w:rsid w:val="00261ABA"/>
    <w:rsid w:val="002B428D"/>
    <w:rsid w:val="002B68D2"/>
    <w:rsid w:val="002C5AF6"/>
    <w:rsid w:val="002F72B5"/>
    <w:rsid w:val="00303620"/>
    <w:rsid w:val="0032672E"/>
    <w:rsid w:val="003353D5"/>
    <w:rsid w:val="00351428"/>
    <w:rsid w:val="00352D92"/>
    <w:rsid w:val="003538A0"/>
    <w:rsid w:val="00353C4B"/>
    <w:rsid w:val="003B25F7"/>
    <w:rsid w:val="004007B2"/>
    <w:rsid w:val="00406605"/>
    <w:rsid w:val="0041659F"/>
    <w:rsid w:val="00427717"/>
    <w:rsid w:val="00436F42"/>
    <w:rsid w:val="004419B0"/>
    <w:rsid w:val="00471776"/>
    <w:rsid w:val="004A3061"/>
    <w:rsid w:val="004A52F9"/>
    <w:rsid w:val="004C28BD"/>
    <w:rsid w:val="004D5DFA"/>
    <w:rsid w:val="004E21AF"/>
    <w:rsid w:val="00516A90"/>
    <w:rsid w:val="005420FB"/>
    <w:rsid w:val="0054297F"/>
    <w:rsid w:val="00553443"/>
    <w:rsid w:val="00554F39"/>
    <w:rsid w:val="005E1A16"/>
    <w:rsid w:val="005E63FA"/>
    <w:rsid w:val="00607524"/>
    <w:rsid w:val="006304C2"/>
    <w:rsid w:val="00634AE3"/>
    <w:rsid w:val="00654B3B"/>
    <w:rsid w:val="00661161"/>
    <w:rsid w:val="006659CD"/>
    <w:rsid w:val="006D5A00"/>
    <w:rsid w:val="006E040A"/>
    <w:rsid w:val="00702B65"/>
    <w:rsid w:val="0073533A"/>
    <w:rsid w:val="00761069"/>
    <w:rsid w:val="007951D1"/>
    <w:rsid w:val="00803C5F"/>
    <w:rsid w:val="0080648C"/>
    <w:rsid w:val="00823799"/>
    <w:rsid w:val="0082501F"/>
    <w:rsid w:val="00882480"/>
    <w:rsid w:val="008877B6"/>
    <w:rsid w:val="008A59B7"/>
    <w:rsid w:val="008B4734"/>
    <w:rsid w:val="008D75B5"/>
    <w:rsid w:val="008E5F1D"/>
    <w:rsid w:val="00910A8A"/>
    <w:rsid w:val="009219FA"/>
    <w:rsid w:val="00933B22"/>
    <w:rsid w:val="00961BBD"/>
    <w:rsid w:val="00985FDF"/>
    <w:rsid w:val="009930BA"/>
    <w:rsid w:val="00996280"/>
    <w:rsid w:val="009B7AE5"/>
    <w:rsid w:val="009D1646"/>
    <w:rsid w:val="009E28CF"/>
    <w:rsid w:val="009E660E"/>
    <w:rsid w:val="00A36284"/>
    <w:rsid w:val="00A53994"/>
    <w:rsid w:val="00A65F5E"/>
    <w:rsid w:val="00A951CB"/>
    <w:rsid w:val="00A9706F"/>
    <w:rsid w:val="00AA0144"/>
    <w:rsid w:val="00AA4407"/>
    <w:rsid w:val="00AC6987"/>
    <w:rsid w:val="00AE443D"/>
    <w:rsid w:val="00B05366"/>
    <w:rsid w:val="00B17D99"/>
    <w:rsid w:val="00B3059A"/>
    <w:rsid w:val="00B41547"/>
    <w:rsid w:val="00B529AF"/>
    <w:rsid w:val="00B553D4"/>
    <w:rsid w:val="00BA5083"/>
    <w:rsid w:val="00BC2984"/>
    <w:rsid w:val="00BD1030"/>
    <w:rsid w:val="00C15D6B"/>
    <w:rsid w:val="00C2067C"/>
    <w:rsid w:val="00C20D4B"/>
    <w:rsid w:val="00C21711"/>
    <w:rsid w:val="00C518B2"/>
    <w:rsid w:val="00C654A6"/>
    <w:rsid w:val="00C70FF7"/>
    <w:rsid w:val="00D529D6"/>
    <w:rsid w:val="00D5354A"/>
    <w:rsid w:val="00D77081"/>
    <w:rsid w:val="00D92601"/>
    <w:rsid w:val="00E1010F"/>
    <w:rsid w:val="00E117B4"/>
    <w:rsid w:val="00E124E3"/>
    <w:rsid w:val="00E15238"/>
    <w:rsid w:val="00E359C6"/>
    <w:rsid w:val="00E4409C"/>
    <w:rsid w:val="00E500CE"/>
    <w:rsid w:val="00EB5B43"/>
    <w:rsid w:val="00EC2F83"/>
    <w:rsid w:val="00EE07AF"/>
    <w:rsid w:val="00EE28D1"/>
    <w:rsid w:val="00F27E9B"/>
    <w:rsid w:val="00F51F2F"/>
    <w:rsid w:val="00FB0409"/>
    <w:rsid w:val="00FB494C"/>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C6C7"/>
  <w15:docId w15:val="{797D429F-6748-4607-AC74-E9253ED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D814-63BC-4472-ADFB-4AAE8234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3830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Laptop2</cp:lastModifiedBy>
  <cp:revision>2</cp:revision>
  <cp:lastPrinted>2021-06-29T09:37:00Z</cp:lastPrinted>
  <dcterms:created xsi:type="dcterms:W3CDTF">2021-07-01T13:50:00Z</dcterms:created>
  <dcterms:modified xsi:type="dcterms:W3CDTF">2021-07-01T13:50:00Z</dcterms:modified>
</cp:coreProperties>
</file>