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395"/>
      </w:tblGrid>
      <w:tr w:rsidR="0032672E" w:rsidTr="00943F9F">
        <w:trPr>
          <w:trHeight w:val="948"/>
        </w:trPr>
        <w:tc>
          <w:tcPr>
            <w:tcW w:w="4323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323BD3F3" wp14:editId="3C3EDFC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395" w:type="dxa"/>
            <w:hideMark/>
          </w:tcPr>
          <w:p w:rsidR="0032672E" w:rsidRPr="00FD045B" w:rsidRDefault="000F7A9C" w:rsidP="00943F9F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943F9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</w:t>
            </w:r>
            <w:r w:rsidR="002F7FA4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943F9F">
        <w:trPr>
          <w:trHeight w:val="252"/>
        </w:trPr>
        <w:tc>
          <w:tcPr>
            <w:tcW w:w="4323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395" w:type="dxa"/>
            <w:hideMark/>
          </w:tcPr>
          <w:p w:rsidR="0032672E" w:rsidRPr="00FD045B" w:rsidRDefault="0032672E" w:rsidP="00943F9F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2F7FA4">
              <w:rPr>
                <w:rFonts w:ascii="Book Antiqua" w:hAnsi="Book Antiqua"/>
              </w:rPr>
              <w:t>2</w:t>
            </w:r>
            <w:r w:rsidR="005E63FA">
              <w:rPr>
                <w:rFonts w:ascii="Book Antiqua" w:hAnsi="Book Antiqua"/>
              </w:rPr>
              <w:t xml:space="preserve"> </w:t>
            </w:r>
            <w:r w:rsidR="00943F9F">
              <w:rPr>
                <w:rFonts w:ascii="Book Antiqua" w:hAnsi="Book Antiqua"/>
              </w:rPr>
              <w:t>Ιου</w:t>
            </w:r>
            <w:r w:rsidR="00FD045B">
              <w:rPr>
                <w:rFonts w:ascii="Book Antiqua" w:hAnsi="Book Antiqua"/>
              </w:rPr>
              <w:t>λίου 2021</w:t>
            </w:r>
          </w:p>
        </w:tc>
      </w:tr>
      <w:tr w:rsidR="0032672E" w:rsidTr="00943F9F">
        <w:trPr>
          <w:trHeight w:val="236"/>
        </w:trPr>
        <w:tc>
          <w:tcPr>
            <w:tcW w:w="4323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395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943F9F">
        <w:trPr>
          <w:trHeight w:val="236"/>
        </w:trPr>
        <w:tc>
          <w:tcPr>
            <w:tcW w:w="4323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395" w:type="dxa"/>
          </w:tcPr>
          <w:p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bookmarkStart w:id="0" w:name="_GoBack"/>
            <w:r w:rsidR="00EF749D" w:rsidRPr="00EF749D">
              <w:rPr>
                <w:rFonts w:ascii="Book Antiqua" w:hAnsi="Book Antiqua"/>
                <w:b/>
              </w:rPr>
              <w:t>291</w:t>
            </w:r>
            <w:bookmarkEnd w:id="0"/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943F9F">
        <w:trPr>
          <w:trHeight w:val="899"/>
        </w:trPr>
        <w:tc>
          <w:tcPr>
            <w:tcW w:w="4323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Default="00D5354A" w:rsidP="00666107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666107">
              <w:rPr>
                <w:rFonts w:ascii="Palatino Linotype" w:hAnsi="Palatino Linotype"/>
                <w:sz w:val="16"/>
              </w:rPr>
              <w:t xml:space="preserve">Ελένη </w:t>
            </w:r>
            <w:proofErr w:type="spellStart"/>
            <w:r w:rsidR="00666107">
              <w:rPr>
                <w:rFonts w:ascii="Palatino Linotype" w:hAnsi="Palatino Linotype"/>
                <w:sz w:val="16"/>
              </w:rPr>
              <w:t>Κοντογεώργου</w:t>
            </w:r>
            <w:proofErr w:type="spellEnd"/>
            <w:r w:rsidR="00666107">
              <w:rPr>
                <w:rFonts w:ascii="Palatino Linotype" w:hAnsi="Palatino Linotype"/>
                <w:sz w:val="16"/>
              </w:rPr>
              <w:t xml:space="preserve"> (213-0319154)</w:t>
            </w:r>
          </w:p>
          <w:p w:rsidR="00666107" w:rsidRPr="00D5354A" w:rsidRDefault="00666107" w:rsidP="00666107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 xml:space="preserve">                        Αντιπρόεδρος ΣΣΕΑΠΑΔ</w:t>
            </w:r>
          </w:p>
        </w:tc>
        <w:tc>
          <w:tcPr>
            <w:tcW w:w="283" w:type="dxa"/>
          </w:tcPr>
          <w:p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395" w:type="dxa"/>
            <w:hideMark/>
          </w:tcPr>
          <w:p w:rsidR="009E660E" w:rsidRDefault="00943F9F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/>
                <w:bCs/>
                <w:u w:val="single"/>
              </w:rPr>
              <w:t>Προς</w:t>
            </w:r>
          </w:p>
          <w:p w:rsidR="00943F9F" w:rsidRDefault="00943F9F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 xml:space="preserve">Όλους τους συμβολαιογράφους </w:t>
            </w:r>
          </w:p>
          <w:p w:rsidR="00943F9F" w:rsidRPr="00943F9F" w:rsidRDefault="00943F9F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της χώρας</w:t>
            </w:r>
          </w:p>
        </w:tc>
      </w:tr>
    </w:tbl>
    <w:p w:rsidR="00607524" w:rsidRPr="00943F9F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5E1A16" w:rsidRPr="00943F9F" w:rsidRDefault="00A53994" w:rsidP="00943F9F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943F9F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943F9F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943F9F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«</w:t>
      </w:r>
      <w:r w:rsidR="00943F9F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Διευκρινίσεις για την ηλεκτρονική απ</w:t>
      </w:r>
      <w:r w:rsidR="00943F9F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ο</w:t>
      </w:r>
      <w:r w:rsidR="00943F9F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στολή των καταστάσεων διαθηκών</w:t>
      </w:r>
      <w:r w:rsidR="00943F9F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:rsidR="00A53994" w:rsidRPr="00943F9F" w:rsidRDefault="00666107" w:rsidP="00943F9F">
      <w:pPr>
        <w:spacing w:after="0" w:line="480" w:lineRule="auto"/>
        <w:jc w:val="both"/>
        <w:rPr>
          <w:rFonts w:ascii="Book Antiqua" w:eastAsia="Times New Roman" w:hAnsi="Book Antiqua" w:cs="Tahoma"/>
          <w:sz w:val="24"/>
          <w:szCs w:val="24"/>
          <w:lang w:eastAsia="x-none"/>
        </w:rPr>
      </w:pPr>
      <w:r>
        <w:rPr>
          <w:rFonts w:ascii="Book Antiqua" w:eastAsia="Times New Roman" w:hAnsi="Book Antiqua" w:cs="Tahoma"/>
          <w:sz w:val="24"/>
          <w:szCs w:val="24"/>
          <w:lang w:eastAsia="x-none"/>
        </w:rPr>
        <w:t>Αγαπητές και αγαπητοί</w:t>
      </w:r>
      <w:r w:rsidR="00A53994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Συνάδελφοι,</w:t>
      </w:r>
    </w:p>
    <w:p w:rsidR="002F72B5" w:rsidRDefault="00666107" w:rsidP="00943F9F">
      <w:pPr>
        <w:spacing w:after="0" w:line="360" w:lineRule="auto"/>
        <w:ind w:firstLine="567"/>
        <w:jc w:val="both"/>
        <w:rPr>
          <w:rFonts w:ascii="Book Antiqua" w:eastAsia="Times New Roman" w:hAnsi="Book Antiqua" w:cs="Tahoma"/>
          <w:sz w:val="24"/>
          <w:szCs w:val="24"/>
          <w:lang w:eastAsia="x-none"/>
        </w:rPr>
      </w:pPr>
      <w:r>
        <w:rPr>
          <w:rFonts w:ascii="Book Antiqua" w:eastAsia="Times New Roman" w:hAnsi="Book Antiqua" w:cs="Tahoma"/>
          <w:sz w:val="24"/>
          <w:szCs w:val="24"/>
          <w:lang w:eastAsia="x-none"/>
        </w:rPr>
        <w:t>σ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ε συνέχεια της από 18-6-2021 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>α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νακοίνωσης σχετικά με την ηλεκτρονική αποστολή των καταστάσεων διαθηκών στο Πρωτοδικείο Αθηνών, 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>και εν αν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>α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μονή 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>εξελίξεων επί του ανωτέρω θέματος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>σε συνεργασία με το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Υπουργείο Δ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>ι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καιοσύνης, 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διευκρινίζουμε τα 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>ε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>ξής:</w:t>
      </w:r>
    </w:p>
    <w:p w:rsidR="00666107" w:rsidRDefault="00666107" w:rsidP="00750BBA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eastAsia="Times New Roman" w:hAnsi="Book Antiqua" w:cs="Tahoma"/>
          <w:sz w:val="24"/>
          <w:szCs w:val="24"/>
          <w:lang w:eastAsia="x-none"/>
        </w:rPr>
        <w:t>Ένεκα</w:t>
      </w:r>
      <w:r w:rsid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των ειδικών συνθηκών που επικρατούν λόγω της πανδημίας </w:t>
      </w:r>
      <w:r w:rsidR="00943F9F">
        <w:rPr>
          <w:rFonts w:ascii="Book Antiqua" w:eastAsia="Times New Roman" w:hAnsi="Book Antiqua" w:cs="Tahoma"/>
          <w:sz w:val="24"/>
          <w:szCs w:val="24"/>
          <w:lang w:val="en-US" w:eastAsia="x-none"/>
        </w:rPr>
        <w:t>COVID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>-19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σε δικαστήρια, δημόσιες υπηρεσίες</w:t>
      </w:r>
      <w:r w:rsidR="00943F9F" w:rsidRP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</w:t>
      </w:r>
      <w:r w:rsidR="00750BBA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κ.λπ., </w:t>
      </w:r>
      <w:r w:rsidR="00943F9F">
        <w:rPr>
          <w:rFonts w:ascii="Book Antiqua" w:eastAsia="Times New Roman" w:hAnsi="Book Antiqua" w:cs="Tahoma"/>
          <w:sz w:val="24"/>
          <w:szCs w:val="24"/>
          <w:lang w:eastAsia="x-none"/>
        </w:rPr>
        <w:t>καλείστε να αποστείλετε την κατάσταση διαθηκών Μαρτίου-Ιουνίου 2021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είτε</w:t>
      </w:r>
      <w:r w:rsid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ηλεκτρονικά </w:t>
      </w:r>
      <w:r w:rsidR="00943F9F">
        <w:rPr>
          <w:rFonts w:ascii="Book Antiqua" w:eastAsia="Times New Roman" w:hAnsi="Book Antiqua" w:cs="Tahoma"/>
          <w:sz w:val="24"/>
          <w:szCs w:val="24"/>
          <w:lang w:eastAsia="x-none"/>
        </w:rPr>
        <w:t>στη</w:t>
      </w:r>
      <w:r>
        <w:rPr>
          <w:rFonts w:ascii="Book Antiqua" w:eastAsia="Times New Roman" w:hAnsi="Book Antiqua" w:cs="Tahoma"/>
          <w:sz w:val="24"/>
          <w:szCs w:val="24"/>
          <w:lang w:eastAsia="x-none"/>
        </w:rPr>
        <w:t>ν</w:t>
      </w:r>
      <w:r w:rsidR="00943F9F">
        <w:rPr>
          <w:rFonts w:ascii="Book Antiqua" w:eastAsia="Times New Roman" w:hAnsi="Book Antiqua" w:cs="Tahoma"/>
          <w:sz w:val="24"/>
          <w:szCs w:val="24"/>
          <w:lang w:eastAsia="x-none"/>
        </w:rPr>
        <w:t xml:space="preserve"> </w:t>
      </w:r>
      <w:r w:rsidR="00943F9F" w:rsidRPr="00943F9F">
        <w:rPr>
          <w:rFonts w:ascii="Book Antiqua" w:hAnsi="Book Antiqua" w:cs="Tahoma"/>
          <w:bCs/>
          <w:sz w:val="24"/>
          <w:szCs w:val="24"/>
          <w:lang w:eastAsia="x-none"/>
        </w:rPr>
        <w:t>διε</w:t>
      </w:r>
      <w:r w:rsidR="00943F9F" w:rsidRPr="00943F9F">
        <w:rPr>
          <w:rFonts w:ascii="Book Antiqua" w:hAnsi="Book Antiqua" w:cs="Tahoma"/>
          <w:bCs/>
          <w:sz w:val="24"/>
          <w:szCs w:val="24"/>
          <w:lang w:eastAsia="x-none"/>
        </w:rPr>
        <w:t>ύ</w:t>
      </w:r>
      <w:r w:rsidR="00943F9F" w:rsidRPr="00943F9F">
        <w:rPr>
          <w:rFonts w:ascii="Book Antiqua" w:hAnsi="Book Antiqua" w:cs="Tahoma"/>
          <w:bCs/>
          <w:sz w:val="24"/>
          <w:szCs w:val="24"/>
          <w:lang w:eastAsia="x-none"/>
        </w:rPr>
        <w:t xml:space="preserve">θυνση </w:t>
      </w:r>
      <w:hyperlink r:id="rId10" w:history="1"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kat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.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zonton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.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diatheton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@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protodikeio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-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athinon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.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gov</w:t>
        </w:r>
        <w:r w:rsidR="00943F9F" w:rsidRPr="00750BBA">
          <w:rPr>
            <w:rStyle w:val="-"/>
            <w:rFonts w:ascii="Book Antiqua" w:hAnsi="Book Antiqua"/>
            <w:b/>
            <w:bCs/>
            <w:lang w:eastAsia="x-none"/>
          </w:rPr>
          <w:t>.</w:t>
        </w:r>
        <w:r w:rsidR="00943F9F" w:rsidRPr="00750BBA">
          <w:rPr>
            <w:rStyle w:val="-"/>
            <w:rFonts w:ascii="Book Antiqua" w:hAnsi="Book Antiqua"/>
            <w:b/>
            <w:bCs/>
            <w:lang w:val="en-US" w:eastAsia="x-none"/>
          </w:rPr>
          <w:t>gr</w:t>
        </w:r>
      </w:hyperlink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, με </w:t>
      </w:r>
      <w:r>
        <w:rPr>
          <w:rFonts w:ascii="Book Antiqua" w:hAnsi="Book Antiqua" w:cs="Tahoma"/>
          <w:b/>
          <w:bCs/>
          <w:sz w:val="24"/>
          <w:szCs w:val="24"/>
          <w:lang w:eastAsia="x-none"/>
        </w:rPr>
        <w:t xml:space="preserve">μορφή </w:t>
      </w:r>
      <w:r w:rsidRPr="00943F9F">
        <w:rPr>
          <w:rFonts w:ascii="Book Antiqua" w:hAnsi="Book Antiqua" w:cs="Tahoma"/>
          <w:b/>
          <w:bCs/>
          <w:sz w:val="24"/>
          <w:szCs w:val="24"/>
          <w:lang w:eastAsia="x-none"/>
        </w:rPr>
        <w:t>.</w:t>
      </w:r>
      <w:r>
        <w:rPr>
          <w:rFonts w:ascii="Book Antiqua" w:hAnsi="Book Antiqua" w:cs="Tahoma"/>
          <w:b/>
          <w:bCs/>
          <w:sz w:val="24"/>
          <w:szCs w:val="24"/>
          <w:lang w:val="en-US" w:eastAsia="x-none"/>
        </w:rPr>
        <w:t>pdf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, ή </w:t>
      </w:r>
      <w:proofErr w:type="spellStart"/>
      <w:r w:rsidRPr="00750BBA">
        <w:rPr>
          <w:rFonts w:ascii="Book Antiqua" w:hAnsi="Book Antiqua" w:cs="Tahoma"/>
          <w:b/>
          <w:bCs/>
          <w:sz w:val="24"/>
          <w:szCs w:val="24"/>
          <w:lang w:eastAsia="x-none"/>
        </w:rPr>
        <w:t>σκ</w:t>
      </w:r>
      <w:r w:rsidRPr="00750BBA">
        <w:rPr>
          <w:rFonts w:ascii="Book Antiqua" w:hAnsi="Book Antiqua" w:cs="Tahoma"/>
          <w:b/>
          <w:bCs/>
          <w:sz w:val="24"/>
          <w:szCs w:val="24"/>
          <w:lang w:eastAsia="x-none"/>
        </w:rPr>
        <w:t>α</w:t>
      </w:r>
      <w:r w:rsidRPr="00750BBA">
        <w:rPr>
          <w:rFonts w:ascii="Book Antiqua" w:hAnsi="Book Antiqua" w:cs="Tahoma"/>
          <w:b/>
          <w:bCs/>
          <w:sz w:val="24"/>
          <w:szCs w:val="24"/>
          <w:lang w:eastAsia="x-none"/>
        </w:rPr>
        <w:t>ναρισμέν</w:t>
      </w:r>
      <w:r>
        <w:rPr>
          <w:rFonts w:ascii="Book Antiqua" w:hAnsi="Book Antiqua" w:cs="Tahoma"/>
          <w:b/>
          <w:bCs/>
          <w:sz w:val="24"/>
          <w:szCs w:val="24"/>
          <w:lang w:eastAsia="x-none"/>
        </w:rPr>
        <w:t>η</w:t>
      </w:r>
      <w:proofErr w:type="spellEnd"/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Cs/>
          <w:sz w:val="24"/>
          <w:szCs w:val="24"/>
          <w:lang w:eastAsia="x-none"/>
        </w:rPr>
        <w:t>(</w:t>
      </w:r>
      <w:r>
        <w:rPr>
          <w:rFonts w:ascii="Book Antiqua" w:hAnsi="Book Antiqua" w:cs="Tahoma"/>
          <w:bCs/>
          <w:sz w:val="24"/>
          <w:szCs w:val="24"/>
          <w:lang w:eastAsia="x-none"/>
        </w:rPr>
        <w:t>όπως διευκολύνεται κάθε συνάδελφος</w:t>
      </w:r>
      <w:r>
        <w:rPr>
          <w:rFonts w:ascii="Book Antiqua" w:hAnsi="Book Antiqua" w:cs="Tahoma"/>
          <w:bCs/>
          <w:sz w:val="24"/>
          <w:szCs w:val="24"/>
          <w:lang w:eastAsia="x-none"/>
        </w:rPr>
        <w:t>), είτε ταχ</w:t>
      </w:r>
      <w:r>
        <w:rPr>
          <w:rFonts w:ascii="Book Antiqua" w:hAnsi="Book Antiqua" w:cs="Tahoma"/>
          <w:bCs/>
          <w:sz w:val="24"/>
          <w:szCs w:val="24"/>
          <w:lang w:eastAsia="x-none"/>
        </w:rPr>
        <w:t>υ</w:t>
      </w:r>
      <w:r>
        <w:rPr>
          <w:rFonts w:ascii="Book Antiqua" w:hAnsi="Book Antiqua" w:cs="Tahoma"/>
          <w:bCs/>
          <w:sz w:val="24"/>
          <w:szCs w:val="24"/>
          <w:lang w:eastAsia="x-none"/>
        </w:rPr>
        <w:t>δρομικά.</w:t>
      </w:r>
    </w:p>
    <w:p w:rsidR="002F72B5" w:rsidRPr="00943F9F" w:rsidRDefault="002F72B5" w:rsidP="00666107">
      <w:pPr>
        <w:spacing w:after="0" w:line="240" w:lineRule="auto"/>
        <w:jc w:val="both"/>
        <w:rPr>
          <w:rFonts w:ascii="Book Antiqua" w:eastAsia="Times New Roman" w:hAnsi="Book Antiqua" w:cs="Tahoma"/>
          <w:sz w:val="24"/>
          <w:szCs w:val="24"/>
          <w:lang w:eastAsia="x-none"/>
        </w:rPr>
      </w:pPr>
    </w:p>
    <w:p w:rsidR="00A53994" w:rsidRPr="00943F9F" w:rsidRDefault="00A53994" w:rsidP="00A951CB">
      <w:pPr>
        <w:spacing w:after="12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943F9F">
        <w:rPr>
          <w:rFonts w:ascii="Book Antiqua" w:eastAsia="Times New Roman" w:hAnsi="Book Antiqua" w:cs="Tahoma"/>
          <w:sz w:val="24"/>
          <w:szCs w:val="24"/>
          <w:lang w:eastAsia="x-none"/>
        </w:rPr>
        <w:t>Με τιμή</w:t>
      </w:r>
    </w:p>
    <w:p w:rsidR="00A53994" w:rsidRPr="00943F9F" w:rsidRDefault="00A53994" w:rsidP="002F72B5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943F9F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99" w:rsidRDefault="008C2D99" w:rsidP="00654B3B">
      <w:pPr>
        <w:spacing w:after="0" w:line="240" w:lineRule="auto"/>
      </w:pPr>
      <w:r>
        <w:separator/>
      </w:r>
    </w:p>
  </w:endnote>
  <w:endnote w:type="continuationSeparator" w:id="0">
    <w:p w:rsidR="008C2D99" w:rsidRDefault="008C2D99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99" w:rsidRDefault="008C2D99" w:rsidP="00654B3B">
      <w:pPr>
        <w:spacing w:after="0" w:line="240" w:lineRule="auto"/>
      </w:pPr>
      <w:r>
        <w:separator/>
      </w:r>
    </w:p>
  </w:footnote>
  <w:footnote w:type="continuationSeparator" w:id="0">
    <w:p w:rsidR="008C2D99" w:rsidRDefault="008C2D99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AE8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2F7FA4"/>
    <w:rsid w:val="00303620"/>
    <w:rsid w:val="0032672E"/>
    <w:rsid w:val="00352D92"/>
    <w:rsid w:val="003538A0"/>
    <w:rsid w:val="00353C4B"/>
    <w:rsid w:val="003B25F7"/>
    <w:rsid w:val="003F2C0D"/>
    <w:rsid w:val="0041659F"/>
    <w:rsid w:val="00427717"/>
    <w:rsid w:val="00436F42"/>
    <w:rsid w:val="004419B0"/>
    <w:rsid w:val="00453F03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66107"/>
    <w:rsid w:val="006E040A"/>
    <w:rsid w:val="00702B65"/>
    <w:rsid w:val="0073533A"/>
    <w:rsid w:val="00750BB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4734"/>
    <w:rsid w:val="008C2D99"/>
    <w:rsid w:val="008D75B5"/>
    <w:rsid w:val="00910A8A"/>
    <w:rsid w:val="009219FA"/>
    <w:rsid w:val="00933B22"/>
    <w:rsid w:val="00943F9F"/>
    <w:rsid w:val="00961BBD"/>
    <w:rsid w:val="00985FDF"/>
    <w:rsid w:val="009930BA"/>
    <w:rsid w:val="009B7AE5"/>
    <w:rsid w:val="009D1646"/>
    <w:rsid w:val="009E28CF"/>
    <w:rsid w:val="009E660E"/>
    <w:rsid w:val="00A1113D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B5B43"/>
    <w:rsid w:val="00EC2F83"/>
    <w:rsid w:val="00EE07AF"/>
    <w:rsid w:val="00EE28D1"/>
    <w:rsid w:val="00EF749D"/>
    <w:rsid w:val="00F27E9B"/>
    <w:rsid w:val="00F4672F"/>
    <w:rsid w:val="00F51F2F"/>
    <w:rsid w:val="00FB0409"/>
    <w:rsid w:val="00FB26CF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.zonton.diatheton@protodikeio-athinon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5733-957D-48DF-A04A-0C8438F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3</cp:revision>
  <cp:lastPrinted>2021-04-19T10:22:00Z</cp:lastPrinted>
  <dcterms:created xsi:type="dcterms:W3CDTF">2021-07-02T12:15:00Z</dcterms:created>
  <dcterms:modified xsi:type="dcterms:W3CDTF">2021-07-02T13:43:00Z</dcterms:modified>
</cp:coreProperties>
</file>